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0B3DB821" w:rsidR="002C04E5" w:rsidRPr="00912D92" w:rsidRDefault="002C04E5" w:rsidP="002C04E5">
      <w:pPr>
        <w:spacing w:line="276" w:lineRule="auto"/>
        <w:rPr>
          <w:sz w:val="22"/>
          <w:szCs w:val="22"/>
        </w:rPr>
      </w:pPr>
      <w:r w:rsidRPr="00912D92">
        <w:rPr>
          <w:sz w:val="22"/>
          <w:szCs w:val="22"/>
        </w:rPr>
        <w:t xml:space="preserve">Page </w:t>
      </w:r>
      <w:r w:rsidR="00F22F35" w:rsidRPr="00912D92">
        <w:rPr>
          <w:sz w:val="22"/>
          <w:szCs w:val="22"/>
        </w:rPr>
        <w:t>2</w:t>
      </w:r>
      <w:r w:rsidR="00C761ED" w:rsidRPr="00912D92">
        <w:rPr>
          <w:sz w:val="22"/>
          <w:szCs w:val="22"/>
        </w:rPr>
        <w:t>3</w:t>
      </w:r>
      <w:r w:rsidR="00F22F35" w:rsidRPr="00912D92">
        <w:rPr>
          <w:sz w:val="22"/>
          <w:szCs w:val="22"/>
        </w:rPr>
        <w:t>/</w:t>
      </w:r>
      <w:r w:rsidR="00C761ED" w:rsidRPr="00912D92">
        <w:rPr>
          <w:sz w:val="22"/>
          <w:szCs w:val="22"/>
        </w:rPr>
        <w:t>0</w:t>
      </w:r>
      <w:r w:rsidR="0077522D">
        <w:rPr>
          <w:sz w:val="22"/>
          <w:szCs w:val="22"/>
        </w:rPr>
        <w:t>32</w:t>
      </w:r>
    </w:p>
    <w:p w14:paraId="3118346E" w14:textId="77777777" w:rsidR="00DB1F5D" w:rsidRPr="00912D92" w:rsidRDefault="00DB1F5D">
      <w:pPr>
        <w:pStyle w:val="Title"/>
        <w:spacing w:line="276" w:lineRule="auto"/>
      </w:pPr>
      <w:bookmarkStart w:id="0" w:name="_Hlk127433254"/>
      <w:r w:rsidRPr="00912D92">
        <w:rPr>
          <w:sz w:val="32"/>
          <w:szCs w:val="32"/>
        </w:rPr>
        <w:t>BARKHAM PARISH COUNCIL</w:t>
      </w:r>
    </w:p>
    <w:p w14:paraId="08A028F2" w14:textId="77777777" w:rsidR="00DB1F5D" w:rsidRPr="00912D92" w:rsidRDefault="00DB1F5D">
      <w:pPr>
        <w:spacing w:line="276" w:lineRule="auto"/>
        <w:jc w:val="center"/>
        <w:rPr>
          <w:sz w:val="22"/>
          <w:szCs w:val="22"/>
        </w:rPr>
      </w:pPr>
    </w:p>
    <w:p w14:paraId="034F7C3F" w14:textId="15E9C028" w:rsidR="00DB1F5D" w:rsidRPr="00912D92" w:rsidRDefault="00DB1F5D">
      <w:pPr>
        <w:spacing w:line="276" w:lineRule="auto"/>
      </w:pPr>
      <w:r w:rsidRPr="00912D92">
        <w:rPr>
          <w:b/>
          <w:sz w:val="22"/>
          <w:szCs w:val="22"/>
        </w:rPr>
        <w:t>Minutes</w:t>
      </w:r>
      <w:r w:rsidRPr="00912D92">
        <w:rPr>
          <w:sz w:val="22"/>
          <w:szCs w:val="22"/>
        </w:rPr>
        <w:t xml:space="preserve"> of </w:t>
      </w:r>
      <w:r w:rsidR="00961E14">
        <w:rPr>
          <w:sz w:val="22"/>
          <w:szCs w:val="22"/>
        </w:rPr>
        <w:t xml:space="preserve">the </w:t>
      </w:r>
      <w:r w:rsidRPr="00912D92">
        <w:rPr>
          <w:sz w:val="22"/>
          <w:szCs w:val="22"/>
        </w:rPr>
        <w:t xml:space="preserve">meeting of the Barkham Parish Council held on </w:t>
      </w:r>
      <w:r w:rsidR="00961E14">
        <w:rPr>
          <w:sz w:val="22"/>
          <w:szCs w:val="22"/>
        </w:rPr>
        <w:t>1</w:t>
      </w:r>
      <w:r w:rsidR="0077522D">
        <w:rPr>
          <w:sz w:val="22"/>
          <w:szCs w:val="22"/>
        </w:rPr>
        <w:t>2</w:t>
      </w:r>
      <w:r w:rsidR="00C761ED" w:rsidRPr="00912D92">
        <w:rPr>
          <w:sz w:val="22"/>
          <w:szCs w:val="22"/>
          <w:vertAlign w:val="superscript"/>
        </w:rPr>
        <w:t>th</w:t>
      </w:r>
      <w:r w:rsidR="00C761ED" w:rsidRPr="00912D92">
        <w:rPr>
          <w:sz w:val="22"/>
          <w:szCs w:val="22"/>
        </w:rPr>
        <w:t xml:space="preserve"> </w:t>
      </w:r>
      <w:r w:rsidR="0077522D">
        <w:rPr>
          <w:sz w:val="22"/>
          <w:szCs w:val="22"/>
        </w:rPr>
        <w:t>September</w:t>
      </w:r>
      <w:r w:rsidR="00C761ED" w:rsidRPr="00912D92">
        <w:rPr>
          <w:sz w:val="22"/>
          <w:szCs w:val="22"/>
        </w:rPr>
        <w:t xml:space="preserve"> 2023</w:t>
      </w:r>
      <w:r w:rsidRPr="00912D92">
        <w:rPr>
          <w:sz w:val="22"/>
          <w:szCs w:val="22"/>
        </w:rPr>
        <w:t xml:space="preserve"> </w:t>
      </w:r>
      <w:r w:rsidR="00491283" w:rsidRPr="00912D92">
        <w:rPr>
          <w:sz w:val="22"/>
          <w:szCs w:val="22"/>
        </w:rPr>
        <w:t>in the Studio Hall, Arborfield Green Community Centre</w:t>
      </w:r>
      <w:r w:rsidRPr="00912D92">
        <w:rPr>
          <w:sz w:val="22"/>
          <w:szCs w:val="22"/>
        </w:rPr>
        <w:t xml:space="preserve"> at </w:t>
      </w:r>
      <w:r w:rsidR="00B66B1C" w:rsidRPr="00912D92">
        <w:rPr>
          <w:sz w:val="22"/>
          <w:szCs w:val="22"/>
        </w:rPr>
        <w:t>7.30pm</w:t>
      </w:r>
      <w:r w:rsidRPr="00912D92">
        <w:rPr>
          <w:sz w:val="22"/>
          <w:szCs w:val="22"/>
        </w:rPr>
        <w:t>.</w:t>
      </w:r>
    </w:p>
    <w:p w14:paraId="1B5E366F" w14:textId="77777777" w:rsidR="00DB1F5D" w:rsidRPr="00912D92" w:rsidRDefault="00DB1F5D">
      <w:pPr>
        <w:spacing w:line="276" w:lineRule="auto"/>
        <w:rPr>
          <w:sz w:val="22"/>
          <w:szCs w:val="22"/>
        </w:rPr>
      </w:pPr>
    </w:p>
    <w:p w14:paraId="3C0BAE23" w14:textId="2651EAAC" w:rsidR="00DB1F5D" w:rsidRDefault="00DB1F5D">
      <w:pPr>
        <w:spacing w:line="276" w:lineRule="auto"/>
        <w:rPr>
          <w:sz w:val="22"/>
          <w:szCs w:val="22"/>
        </w:rPr>
      </w:pPr>
      <w:r w:rsidRPr="00912D92">
        <w:rPr>
          <w:b/>
          <w:sz w:val="22"/>
          <w:szCs w:val="22"/>
        </w:rPr>
        <w:t>Present</w:t>
      </w:r>
      <w:r w:rsidRPr="00912D92">
        <w:rPr>
          <w:sz w:val="22"/>
          <w:szCs w:val="22"/>
        </w:rPr>
        <w:t xml:space="preserve">: Mrs Stubbs (in the Chair), </w:t>
      </w:r>
      <w:r w:rsidR="008E2273" w:rsidRPr="00912D92">
        <w:rPr>
          <w:sz w:val="22"/>
          <w:szCs w:val="22"/>
        </w:rPr>
        <w:t xml:space="preserve">Mr Heyliger, </w:t>
      </w:r>
      <w:r w:rsidR="00B15EAE" w:rsidRPr="00912D92">
        <w:rPr>
          <w:sz w:val="22"/>
          <w:szCs w:val="22"/>
        </w:rPr>
        <w:t>Mr Dexter</w:t>
      </w:r>
      <w:r w:rsidR="00C87CE3" w:rsidRPr="00912D92">
        <w:rPr>
          <w:sz w:val="22"/>
          <w:szCs w:val="22"/>
        </w:rPr>
        <w:t xml:space="preserve">, </w:t>
      </w:r>
      <w:r w:rsidR="006B6368" w:rsidRPr="00912D92">
        <w:rPr>
          <w:bCs/>
          <w:sz w:val="22"/>
          <w:szCs w:val="22"/>
        </w:rPr>
        <w:t>Mr Wrobel</w:t>
      </w:r>
      <w:r w:rsidR="00A466B1">
        <w:rPr>
          <w:bCs/>
          <w:sz w:val="22"/>
          <w:szCs w:val="22"/>
        </w:rPr>
        <w:t xml:space="preserve">, </w:t>
      </w:r>
      <w:r w:rsidR="00577C51">
        <w:rPr>
          <w:bCs/>
          <w:sz w:val="22"/>
          <w:szCs w:val="22"/>
        </w:rPr>
        <w:t xml:space="preserve">Mr Williams </w:t>
      </w:r>
      <w:r w:rsidRPr="00912D92">
        <w:rPr>
          <w:sz w:val="22"/>
          <w:szCs w:val="22"/>
        </w:rPr>
        <w:t>and the Clerk.</w:t>
      </w:r>
      <w:r w:rsidR="00B66C1F" w:rsidRPr="00912D92">
        <w:rPr>
          <w:sz w:val="22"/>
          <w:szCs w:val="22"/>
        </w:rPr>
        <w:t xml:space="preserve"> </w:t>
      </w:r>
    </w:p>
    <w:p w14:paraId="3429118D" w14:textId="77777777" w:rsidR="00A466B1" w:rsidRDefault="00A466B1">
      <w:pPr>
        <w:spacing w:line="276" w:lineRule="auto"/>
        <w:rPr>
          <w:sz w:val="22"/>
          <w:szCs w:val="22"/>
        </w:rPr>
      </w:pPr>
    </w:p>
    <w:p w14:paraId="7549CCEE" w14:textId="34B9D8F1" w:rsidR="00A466B1" w:rsidRPr="00912D92" w:rsidRDefault="00A466B1">
      <w:pPr>
        <w:spacing w:line="276" w:lineRule="auto"/>
        <w:rPr>
          <w:sz w:val="22"/>
          <w:szCs w:val="22"/>
        </w:rPr>
      </w:pPr>
      <w:r w:rsidRPr="00577C51">
        <w:rPr>
          <w:sz w:val="22"/>
          <w:szCs w:val="22"/>
        </w:rPr>
        <w:t>2 residents were in attendance at the meeting</w:t>
      </w:r>
    </w:p>
    <w:p w14:paraId="272456F3" w14:textId="77777777" w:rsidR="00DB1F5D" w:rsidRPr="00912D92" w:rsidRDefault="00DB1F5D">
      <w:pPr>
        <w:spacing w:line="276" w:lineRule="auto"/>
        <w:rPr>
          <w:sz w:val="22"/>
          <w:szCs w:val="22"/>
        </w:rPr>
      </w:pPr>
    </w:p>
    <w:p w14:paraId="382860C6" w14:textId="7E9BEB7A" w:rsidR="00DB1F5D" w:rsidRPr="00912D92" w:rsidRDefault="00FF57C0" w:rsidP="00FD32BA">
      <w:pPr>
        <w:suppressAutoHyphens w:val="0"/>
        <w:spacing w:after="240"/>
        <w:jc w:val="both"/>
        <w:rPr>
          <w:b/>
          <w:sz w:val="22"/>
          <w:szCs w:val="22"/>
        </w:rPr>
      </w:pPr>
      <w:r>
        <w:rPr>
          <w:b/>
          <w:sz w:val="22"/>
          <w:szCs w:val="22"/>
        </w:rPr>
        <w:t>23/0</w:t>
      </w:r>
      <w:r w:rsidR="0077522D">
        <w:rPr>
          <w:b/>
          <w:sz w:val="22"/>
          <w:szCs w:val="22"/>
        </w:rPr>
        <w:t>94</w:t>
      </w:r>
      <w:r>
        <w:rPr>
          <w:b/>
          <w:sz w:val="22"/>
          <w:szCs w:val="22"/>
        </w:rPr>
        <w:t xml:space="preserve"> </w:t>
      </w:r>
      <w:r w:rsidR="00DB1F5D" w:rsidRPr="00912D92">
        <w:rPr>
          <w:b/>
          <w:sz w:val="22"/>
          <w:szCs w:val="22"/>
        </w:rPr>
        <w:t xml:space="preserve">To receive and accept any apologies for absence </w:t>
      </w:r>
      <w:r w:rsidR="00DB1F5D" w:rsidRPr="00912D92">
        <w:rPr>
          <w:color w:val="002060"/>
          <w:sz w:val="22"/>
          <w:szCs w:val="22"/>
        </w:rPr>
        <w:t>Local Government Act 1972 Sch12</w:t>
      </w:r>
    </w:p>
    <w:p w14:paraId="44915E40" w14:textId="1904602A" w:rsidR="00A466B1" w:rsidRDefault="00A466B1">
      <w:pPr>
        <w:spacing w:line="276" w:lineRule="auto"/>
        <w:rPr>
          <w:sz w:val="22"/>
          <w:szCs w:val="22"/>
        </w:rPr>
      </w:pPr>
      <w:r w:rsidRPr="00912D92">
        <w:rPr>
          <w:bCs/>
          <w:sz w:val="22"/>
          <w:szCs w:val="22"/>
        </w:rPr>
        <w:t>Mr Barker</w:t>
      </w:r>
      <w:r>
        <w:rPr>
          <w:sz w:val="22"/>
          <w:szCs w:val="22"/>
        </w:rPr>
        <w:t xml:space="preserve"> – </w:t>
      </w:r>
      <w:r w:rsidR="0077522D">
        <w:rPr>
          <w:sz w:val="22"/>
          <w:szCs w:val="22"/>
        </w:rPr>
        <w:t>On holiday</w:t>
      </w:r>
    </w:p>
    <w:p w14:paraId="566204F3" w14:textId="62E047B2" w:rsidR="00577C51" w:rsidRDefault="00577C51">
      <w:pPr>
        <w:spacing w:line="276" w:lineRule="auto"/>
        <w:rPr>
          <w:sz w:val="22"/>
          <w:szCs w:val="22"/>
        </w:rPr>
      </w:pPr>
      <w:r>
        <w:rPr>
          <w:bCs/>
          <w:sz w:val="22"/>
          <w:szCs w:val="22"/>
        </w:rPr>
        <w:t>Cllr Pittock (Ward Councillor) – Attendance required at a WBC meeting</w:t>
      </w:r>
    </w:p>
    <w:p w14:paraId="0FEDF165" w14:textId="77777777" w:rsidR="00A466B1" w:rsidRDefault="00A466B1">
      <w:pPr>
        <w:spacing w:line="276" w:lineRule="auto"/>
        <w:rPr>
          <w:sz w:val="22"/>
          <w:szCs w:val="22"/>
        </w:rPr>
      </w:pPr>
    </w:p>
    <w:bookmarkEnd w:id="0"/>
    <w:p w14:paraId="62EA499F" w14:textId="2AFC7828" w:rsidR="00DB1F5D" w:rsidRPr="00912D92" w:rsidRDefault="00C761ED">
      <w:pPr>
        <w:suppressAutoHyphens w:val="0"/>
        <w:spacing w:after="240" w:line="276" w:lineRule="auto"/>
      </w:pPr>
      <w:r w:rsidRPr="00912D92">
        <w:rPr>
          <w:b/>
          <w:sz w:val="22"/>
          <w:szCs w:val="22"/>
        </w:rPr>
        <w:t>23/0</w:t>
      </w:r>
      <w:r w:rsidR="0077522D">
        <w:rPr>
          <w:b/>
          <w:sz w:val="22"/>
          <w:szCs w:val="22"/>
        </w:rPr>
        <w:t>95</w:t>
      </w:r>
      <w:r w:rsidR="00DB1F5D" w:rsidRPr="00912D92">
        <w:rPr>
          <w:b/>
          <w:sz w:val="22"/>
          <w:szCs w:val="22"/>
        </w:rPr>
        <w:t xml:space="preserve"> To receive any declarations of interest on items on the </w:t>
      </w:r>
      <w:r w:rsidR="00272610" w:rsidRPr="00912D92">
        <w:rPr>
          <w:b/>
          <w:sz w:val="22"/>
          <w:szCs w:val="22"/>
        </w:rPr>
        <w:t>a</w:t>
      </w:r>
      <w:r w:rsidR="00DB1F5D" w:rsidRPr="00912D92">
        <w:rPr>
          <w:b/>
          <w:sz w:val="22"/>
          <w:szCs w:val="22"/>
        </w:rPr>
        <w:t xml:space="preserve">genda </w:t>
      </w:r>
      <w:r w:rsidR="00DB1F5D" w:rsidRPr="00912D92">
        <w:rPr>
          <w:color w:val="002060"/>
          <w:sz w:val="22"/>
          <w:szCs w:val="22"/>
        </w:rPr>
        <w:t>(Disclosable Pecuniary Interests) Regulations 2012 (SI 2012/1464)</w:t>
      </w:r>
    </w:p>
    <w:p w14:paraId="5549674C" w14:textId="06AA6D96" w:rsidR="009075A7" w:rsidRDefault="00FF57C0">
      <w:pPr>
        <w:spacing w:line="276" w:lineRule="auto"/>
        <w:rPr>
          <w:bCs/>
          <w:sz w:val="22"/>
          <w:szCs w:val="22"/>
        </w:rPr>
      </w:pPr>
      <w:r>
        <w:rPr>
          <w:bCs/>
          <w:sz w:val="22"/>
          <w:szCs w:val="22"/>
        </w:rPr>
        <w:t>None</w:t>
      </w:r>
    </w:p>
    <w:p w14:paraId="129676C2" w14:textId="77777777" w:rsidR="00FF57C0" w:rsidRPr="00912D92" w:rsidRDefault="00FF57C0">
      <w:pPr>
        <w:spacing w:line="276" w:lineRule="auto"/>
        <w:rPr>
          <w:bCs/>
          <w:sz w:val="22"/>
          <w:szCs w:val="22"/>
        </w:rPr>
      </w:pPr>
    </w:p>
    <w:p w14:paraId="306B89FE" w14:textId="796C01C5" w:rsidR="00DB1F5D" w:rsidRPr="00912D92" w:rsidRDefault="00C761ED">
      <w:pPr>
        <w:spacing w:line="276" w:lineRule="auto"/>
      </w:pPr>
      <w:r w:rsidRPr="00912D92">
        <w:rPr>
          <w:b/>
          <w:sz w:val="22"/>
          <w:szCs w:val="22"/>
        </w:rPr>
        <w:t>23/0</w:t>
      </w:r>
      <w:r w:rsidR="0077522D">
        <w:rPr>
          <w:b/>
          <w:sz w:val="22"/>
          <w:szCs w:val="22"/>
        </w:rPr>
        <w:t>96</w:t>
      </w:r>
      <w:r w:rsidRPr="00912D92">
        <w:rPr>
          <w:b/>
          <w:sz w:val="22"/>
          <w:szCs w:val="22"/>
        </w:rPr>
        <w:t xml:space="preserve"> </w:t>
      </w:r>
      <w:r w:rsidR="00DB1F5D" w:rsidRPr="00912D92">
        <w:rPr>
          <w:b/>
          <w:sz w:val="22"/>
          <w:szCs w:val="22"/>
        </w:rPr>
        <w:t xml:space="preserve">Minutes of the Council Meeting </w:t>
      </w:r>
      <w:r w:rsidR="00DB1F5D" w:rsidRPr="00912D92">
        <w:rPr>
          <w:color w:val="002060"/>
          <w:sz w:val="22"/>
          <w:szCs w:val="22"/>
        </w:rPr>
        <w:t xml:space="preserve">LGA 1972 Sch 12 para 41(1) </w:t>
      </w:r>
      <w:r w:rsidR="00DB1F5D" w:rsidRPr="00912D92">
        <w:rPr>
          <w:b/>
          <w:sz w:val="22"/>
          <w:szCs w:val="22"/>
        </w:rPr>
        <w:t xml:space="preserve">– </w:t>
      </w:r>
    </w:p>
    <w:p w14:paraId="2899926B" w14:textId="77777777" w:rsidR="00DB1F5D" w:rsidRPr="00912D92" w:rsidRDefault="00DB1F5D">
      <w:pPr>
        <w:spacing w:line="276" w:lineRule="auto"/>
        <w:rPr>
          <w:b/>
          <w:bCs/>
          <w:sz w:val="22"/>
          <w:szCs w:val="22"/>
        </w:rPr>
      </w:pPr>
    </w:p>
    <w:p w14:paraId="2692CEBE" w14:textId="67F8F8F1" w:rsidR="00DB1F5D" w:rsidRPr="00912D92" w:rsidRDefault="00DB1F5D">
      <w:pPr>
        <w:spacing w:line="276" w:lineRule="auto"/>
      </w:pPr>
      <w:r w:rsidRPr="00912D92">
        <w:rPr>
          <w:sz w:val="22"/>
          <w:szCs w:val="22"/>
        </w:rPr>
        <w:t xml:space="preserve">The minutes of the meeting held on Tuesday </w:t>
      </w:r>
      <w:r w:rsidR="0077522D">
        <w:rPr>
          <w:sz w:val="22"/>
          <w:szCs w:val="22"/>
        </w:rPr>
        <w:t>13</w:t>
      </w:r>
      <w:r w:rsidR="008E2273" w:rsidRPr="00912D92">
        <w:rPr>
          <w:sz w:val="22"/>
          <w:szCs w:val="22"/>
          <w:vertAlign w:val="superscript"/>
        </w:rPr>
        <w:t>th</w:t>
      </w:r>
      <w:r w:rsidR="008E2273" w:rsidRPr="00912D92">
        <w:rPr>
          <w:sz w:val="22"/>
          <w:szCs w:val="22"/>
        </w:rPr>
        <w:t xml:space="preserve"> </w:t>
      </w:r>
      <w:r w:rsidR="0077522D">
        <w:rPr>
          <w:sz w:val="22"/>
          <w:szCs w:val="22"/>
        </w:rPr>
        <w:t>June</w:t>
      </w:r>
      <w:r w:rsidR="00FF57C0">
        <w:rPr>
          <w:sz w:val="22"/>
          <w:szCs w:val="22"/>
        </w:rPr>
        <w:t xml:space="preserve"> </w:t>
      </w:r>
      <w:r w:rsidR="001D5F58" w:rsidRPr="00912D92">
        <w:rPr>
          <w:sz w:val="22"/>
          <w:szCs w:val="22"/>
        </w:rPr>
        <w:t>202</w:t>
      </w:r>
      <w:r w:rsidR="009075A7" w:rsidRPr="00912D92">
        <w:rPr>
          <w:sz w:val="22"/>
          <w:szCs w:val="22"/>
        </w:rPr>
        <w:t>3</w:t>
      </w:r>
      <w:r w:rsidR="004A53AB" w:rsidRPr="00912D92">
        <w:rPr>
          <w:sz w:val="22"/>
          <w:szCs w:val="22"/>
        </w:rPr>
        <w:t xml:space="preserve"> </w:t>
      </w:r>
      <w:r w:rsidRPr="00912D92">
        <w:rPr>
          <w:sz w:val="22"/>
          <w:szCs w:val="22"/>
        </w:rPr>
        <w:t xml:space="preserve">were approved </w:t>
      </w:r>
      <w:r w:rsidR="00491283" w:rsidRPr="00912D92">
        <w:rPr>
          <w:sz w:val="22"/>
          <w:szCs w:val="22"/>
        </w:rPr>
        <w:t xml:space="preserve">and signed </w:t>
      </w:r>
      <w:r w:rsidRPr="00912D92">
        <w:rPr>
          <w:sz w:val="22"/>
          <w:szCs w:val="22"/>
        </w:rPr>
        <w:t>as a true record</w:t>
      </w:r>
      <w:r w:rsidR="00491283" w:rsidRPr="00912D92">
        <w:rPr>
          <w:sz w:val="22"/>
          <w:szCs w:val="22"/>
        </w:rPr>
        <w:t xml:space="preserve">.  </w:t>
      </w:r>
      <w:r w:rsidR="000C1B9F" w:rsidRPr="00912D92">
        <w:rPr>
          <w:sz w:val="22"/>
          <w:szCs w:val="22"/>
        </w:rPr>
        <w:t>The minutes were signed by Mrs Stubb</w:t>
      </w:r>
      <w:r w:rsidR="001D4389" w:rsidRPr="00912D92">
        <w:rPr>
          <w:sz w:val="22"/>
          <w:szCs w:val="22"/>
        </w:rPr>
        <w:t>s</w:t>
      </w:r>
      <w:r w:rsidR="000C1B9F" w:rsidRPr="00912D92">
        <w:rPr>
          <w:sz w:val="22"/>
          <w:szCs w:val="22"/>
        </w:rPr>
        <w:t>.</w:t>
      </w:r>
    </w:p>
    <w:p w14:paraId="69120784" w14:textId="77777777" w:rsidR="009816BC" w:rsidRPr="00912D92" w:rsidRDefault="009816BC">
      <w:pPr>
        <w:spacing w:line="276" w:lineRule="auto"/>
        <w:rPr>
          <w:bCs/>
          <w:sz w:val="22"/>
          <w:szCs w:val="22"/>
        </w:rPr>
      </w:pPr>
    </w:p>
    <w:p w14:paraId="73B75181" w14:textId="0F5D39C9" w:rsidR="00DB1F5D" w:rsidRPr="00912D92" w:rsidRDefault="00C761ED">
      <w:pPr>
        <w:suppressAutoHyphens w:val="0"/>
        <w:spacing w:after="240" w:line="276" w:lineRule="auto"/>
      </w:pPr>
      <w:r w:rsidRPr="00912D92">
        <w:rPr>
          <w:b/>
          <w:sz w:val="22"/>
          <w:szCs w:val="22"/>
        </w:rPr>
        <w:t>23/0</w:t>
      </w:r>
      <w:r w:rsidR="0077522D">
        <w:rPr>
          <w:b/>
          <w:sz w:val="22"/>
          <w:szCs w:val="22"/>
        </w:rPr>
        <w:t>97</w:t>
      </w:r>
      <w:r w:rsidR="00DB1F5D" w:rsidRPr="00912D92">
        <w:rPr>
          <w:b/>
          <w:sz w:val="22"/>
          <w:szCs w:val="22"/>
        </w:rPr>
        <w:t xml:space="preserve"> Public Participation (allotted time 15 minutes) </w:t>
      </w:r>
      <w:r w:rsidR="00DB1F5D" w:rsidRPr="00912D92">
        <w:rPr>
          <w:color w:val="002060"/>
          <w:sz w:val="22"/>
          <w:szCs w:val="22"/>
        </w:rPr>
        <w:t>Public Bodies (admissions to meetings) Act 1960 s.1 extended by the LG Act 1972 s.100</w:t>
      </w:r>
    </w:p>
    <w:p w14:paraId="5ABEBA0C" w14:textId="4E5B0EF0" w:rsidR="00DB1F5D" w:rsidRPr="00912D92" w:rsidRDefault="00DB1F5D">
      <w:pPr>
        <w:spacing w:line="276" w:lineRule="auto"/>
        <w:rPr>
          <w:bCs/>
          <w:sz w:val="22"/>
          <w:szCs w:val="22"/>
        </w:rPr>
      </w:pPr>
      <w:r w:rsidRPr="00912D92">
        <w:rPr>
          <w:bCs/>
          <w:sz w:val="22"/>
          <w:szCs w:val="22"/>
        </w:rPr>
        <w:t>Adjournment of the Meeting will be called if any members of the public wish to address the Council on any matters or concerns relating to Barkham.</w:t>
      </w:r>
    </w:p>
    <w:p w14:paraId="1658F56A" w14:textId="6DCBB062" w:rsidR="000A3BF8" w:rsidRDefault="000A3BF8">
      <w:pPr>
        <w:spacing w:line="276" w:lineRule="auto"/>
        <w:rPr>
          <w:bCs/>
          <w:sz w:val="22"/>
          <w:szCs w:val="22"/>
        </w:rPr>
      </w:pPr>
    </w:p>
    <w:p w14:paraId="00853CF0" w14:textId="7897FF8F" w:rsidR="00A466B1" w:rsidRDefault="00A466B1">
      <w:pPr>
        <w:spacing w:line="276" w:lineRule="auto"/>
        <w:rPr>
          <w:bCs/>
          <w:sz w:val="22"/>
          <w:szCs w:val="22"/>
        </w:rPr>
      </w:pPr>
      <w:r w:rsidRPr="00577C51">
        <w:rPr>
          <w:bCs/>
          <w:sz w:val="22"/>
          <w:szCs w:val="22"/>
        </w:rPr>
        <w:t>1 resident, a member of the BVRA attended for the discussion on the proposal to merge the 2 magazines</w:t>
      </w:r>
    </w:p>
    <w:p w14:paraId="389E5BD5" w14:textId="77777777" w:rsidR="00577C51" w:rsidRDefault="00577C51">
      <w:pPr>
        <w:spacing w:line="276" w:lineRule="auto"/>
        <w:rPr>
          <w:bCs/>
          <w:sz w:val="22"/>
          <w:szCs w:val="22"/>
        </w:rPr>
      </w:pPr>
    </w:p>
    <w:p w14:paraId="09D0A646" w14:textId="04B2A34B" w:rsidR="00577C51" w:rsidRDefault="00577C51">
      <w:pPr>
        <w:spacing w:line="276" w:lineRule="auto"/>
        <w:rPr>
          <w:b/>
          <w:sz w:val="22"/>
          <w:szCs w:val="22"/>
        </w:rPr>
      </w:pPr>
      <w:r w:rsidRPr="00577C51">
        <w:rPr>
          <w:b/>
          <w:sz w:val="22"/>
          <w:szCs w:val="22"/>
        </w:rPr>
        <w:t>Motion by Mr Heyliger to move th</w:t>
      </w:r>
      <w:r w:rsidR="009715D4">
        <w:rPr>
          <w:b/>
          <w:sz w:val="22"/>
          <w:szCs w:val="22"/>
        </w:rPr>
        <w:t>e</w:t>
      </w:r>
      <w:r w:rsidRPr="00577C51">
        <w:rPr>
          <w:b/>
          <w:sz w:val="22"/>
          <w:szCs w:val="22"/>
        </w:rPr>
        <w:t xml:space="preserve"> agenda item for the merger proposal up the agenda so that the representative could leave after the discussion if needed.</w:t>
      </w:r>
    </w:p>
    <w:p w14:paraId="6012F16C" w14:textId="55A8D07D" w:rsidR="00577C51" w:rsidRDefault="00577C51">
      <w:pPr>
        <w:spacing w:line="276" w:lineRule="auto"/>
        <w:rPr>
          <w:bCs/>
          <w:sz w:val="22"/>
          <w:szCs w:val="22"/>
        </w:rPr>
      </w:pPr>
      <w:r>
        <w:rPr>
          <w:bCs/>
          <w:sz w:val="22"/>
          <w:szCs w:val="22"/>
        </w:rPr>
        <w:t>Proposed by Mr Heyliger.  Seconded by Mr Wrobel.  Vote – All agreed</w:t>
      </w:r>
    </w:p>
    <w:p w14:paraId="3B441D57" w14:textId="77EF06AD" w:rsidR="00577C51" w:rsidRPr="00577C51" w:rsidRDefault="00577C51">
      <w:pPr>
        <w:spacing w:line="276" w:lineRule="auto"/>
        <w:rPr>
          <w:bCs/>
          <w:sz w:val="22"/>
          <w:szCs w:val="22"/>
        </w:rPr>
      </w:pPr>
      <w:r>
        <w:rPr>
          <w:bCs/>
          <w:sz w:val="22"/>
          <w:szCs w:val="22"/>
        </w:rPr>
        <w:t>The agenda item will be discussed after the planning section of the meeting.</w:t>
      </w:r>
    </w:p>
    <w:p w14:paraId="0743D2DC" w14:textId="77777777" w:rsidR="001161C0" w:rsidRPr="00912D92" w:rsidRDefault="001161C0">
      <w:pPr>
        <w:spacing w:line="276" w:lineRule="auto"/>
        <w:rPr>
          <w:bCs/>
          <w:sz w:val="22"/>
          <w:szCs w:val="22"/>
        </w:rPr>
      </w:pPr>
    </w:p>
    <w:p w14:paraId="41EA84B0" w14:textId="3978A3D7" w:rsidR="00FF57C0" w:rsidRDefault="00FF57C0">
      <w:pPr>
        <w:spacing w:line="276" w:lineRule="auto"/>
        <w:rPr>
          <w:bCs/>
          <w:sz w:val="22"/>
          <w:szCs w:val="22"/>
        </w:rPr>
      </w:pPr>
      <w:r>
        <w:rPr>
          <w:b/>
          <w:sz w:val="22"/>
          <w:szCs w:val="22"/>
        </w:rPr>
        <w:t>23/0</w:t>
      </w:r>
      <w:r w:rsidR="0077522D">
        <w:rPr>
          <w:b/>
          <w:sz w:val="22"/>
          <w:szCs w:val="22"/>
        </w:rPr>
        <w:t>98</w:t>
      </w:r>
      <w:r>
        <w:rPr>
          <w:b/>
          <w:sz w:val="22"/>
          <w:szCs w:val="22"/>
        </w:rPr>
        <w:t xml:space="preserve"> Co-option of </w:t>
      </w:r>
      <w:r w:rsidR="00FD32BA">
        <w:rPr>
          <w:b/>
          <w:sz w:val="22"/>
          <w:szCs w:val="22"/>
        </w:rPr>
        <w:t>New</w:t>
      </w:r>
      <w:r>
        <w:rPr>
          <w:b/>
          <w:sz w:val="22"/>
          <w:szCs w:val="22"/>
        </w:rPr>
        <w:t xml:space="preserve"> Councillor </w:t>
      </w:r>
      <w:r w:rsidR="0077522D" w:rsidRPr="00A0279A">
        <w:rPr>
          <w:rFonts w:ascii="Arial" w:hAnsi="Arial" w:cs="Arial"/>
          <w:color w:val="002060"/>
          <w:bdr w:val="none" w:sz="0" w:space="0" w:color="auto" w:frame="1"/>
        </w:rPr>
        <w:t xml:space="preserve">Local Government Act 1972 S16 </w:t>
      </w:r>
      <w:r>
        <w:rPr>
          <w:b/>
          <w:sz w:val="22"/>
          <w:szCs w:val="22"/>
        </w:rPr>
        <w:t xml:space="preserve">– </w:t>
      </w:r>
      <w:r w:rsidRPr="00FF57C0">
        <w:rPr>
          <w:bCs/>
          <w:sz w:val="22"/>
          <w:szCs w:val="22"/>
        </w:rPr>
        <w:t>Council to</w:t>
      </w:r>
      <w:r w:rsidR="00FD32BA">
        <w:rPr>
          <w:bCs/>
          <w:sz w:val="22"/>
          <w:szCs w:val="22"/>
        </w:rPr>
        <w:t xml:space="preserve"> consider </w:t>
      </w:r>
      <w:r w:rsidRPr="00FF57C0">
        <w:rPr>
          <w:bCs/>
          <w:sz w:val="22"/>
          <w:szCs w:val="22"/>
        </w:rPr>
        <w:t>co-</w:t>
      </w:r>
      <w:r w:rsidRPr="00296C15">
        <w:rPr>
          <w:bCs/>
          <w:sz w:val="22"/>
          <w:szCs w:val="22"/>
        </w:rPr>
        <w:t>opt</w:t>
      </w:r>
      <w:r w:rsidR="00035AD0" w:rsidRPr="00296C15">
        <w:rPr>
          <w:bCs/>
          <w:sz w:val="22"/>
          <w:szCs w:val="22"/>
        </w:rPr>
        <w:t>i</w:t>
      </w:r>
      <w:r w:rsidR="00296C15">
        <w:rPr>
          <w:bCs/>
          <w:sz w:val="22"/>
          <w:szCs w:val="22"/>
        </w:rPr>
        <w:t>n</w:t>
      </w:r>
      <w:r w:rsidR="00035AD0" w:rsidRPr="00296C15">
        <w:rPr>
          <w:bCs/>
          <w:sz w:val="22"/>
          <w:szCs w:val="22"/>
        </w:rPr>
        <w:t>g</w:t>
      </w:r>
      <w:r w:rsidRPr="00296C15">
        <w:rPr>
          <w:bCs/>
          <w:sz w:val="22"/>
          <w:szCs w:val="22"/>
        </w:rPr>
        <w:t xml:space="preserve"> Mr </w:t>
      </w:r>
      <w:r w:rsidR="00296C15">
        <w:rPr>
          <w:bCs/>
          <w:sz w:val="22"/>
          <w:szCs w:val="22"/>
        </w:rPr>
        <w:t>David Williams</w:t>
      </w:r>
      <w:r w:rsidRPr="00FF57C0">
        <w:rPr>
          <w:bCs/>
          <w:sz w:val="22"/>
          <w:szCs w:val="22"/>
        </w:rPr>
        <w:t xml:space="preserve"> onto the Council.</w:t>
      </w:r>
    </w:p>
    <w:p w14:paraId="02B4EC7E" w14:textId="6838ABDA" w:rsidR="00FF57C0" w:rsidRPr="009C33B1" w:rsidRDefault="00FF57C0">
      <w:pPr>
        <w:spacing w:line="276" w:lineRule="auto"/>
        <w:rPr>
          <w:bCs/>
          <w:sz w:val="22"/>
          <w:szCs w:val="22"/>
        </w:rPr>
      </w:pPr>
    </w:p>
    <w:p w14:paraId="41F982C1" w14:textId="15175819" w:rsidR="00FF57C0" w:rsidRPr="00711B39" w:rsidRDefault="00004313" w:rsidP="00FF57C0">
      <w:pPr>
        <w:suppressAutoHyphens w:val="0"/>
        <w:spacing w:after="240" w:line="276" w:lineRule="auto"/>
        <w:rPr>
          <w:bCs/>
          <w:sz w:val="22"/>
          <w:szCs w:val="22"/>
        </w:rPr>
      </w:pPr>
      <w:r>
        <w:rPr>
          <w:bCs/>
          <w:sz w:val="22"/>
          <w:szCs w:val="22"/>
        </w:rPr>
        <w:t xml:space="preserve">Mr Williams was </w:t>
      </w:r>
      <w:r w:rsidR="0077522D">
        <w:rPr>
          <w:bCs/>
          <w:sz w:val="22"/>
          <w:szCs w:val="22"/>
        </w:rPr>
        <w:t>unanimously co-opted onto council.  All relevant forms were completed and signed by Mr Williams and the Clerk.</w:t>
      </w:r>
    </w:p>
    <w:p w14:paraId="0E5FC6FC" w14:textId="04FD2881" w:rsidR="0077522D" w:rsidRDefault="00006284">
      <w:pPr>
        <w:spacing w:line="276" w:lineRule="auto"/>
        <w:rPr>
          <w:b/>
          <w:sz w:val="22"/>
          <w:szCs w:val="22"/>
        </w:rPr>
      </w:pPr>
      <w:r w:rsidRPr="00912D92">
        <w:rPr>
          <w:b/>
          <w:sz w:val="22"/>
          <w:szCs w:val="22"/>
        </w:rPr>
        <w:t>2</w:t>
      </w:r>
      <w:r w:rsidR="00C761ED" w:rsidRPr="00912D92">
        <w:rPr>
          <w:b/>
          <w:sz w:val="22"/>
          <w:szCs w:val="22"/>
        </w:rPr>
        <w:t>3/0</w:t>
      </w:r>
      <w:r w:rsidR="0077522D">
        <w:rPr>
          <w:b/>
          <w:sz w:val="22"/>
          <w:szCs w:val="22"/>
        </w:rPr>
        <w:t>99 Election of Vice Chairman</w:t>
      </w:r>
      <w:r w:rsidR="0077522D" w:rsidRPr="0077522D">
        <w:rPr>
          <w:rFonts w:ascii="Arial" w:hAnsi="Arial" w:cs="Arial"/>
          <w:color w:val="002060"/>
          <w:bdr w:val="none" w:sz="0" w:space="0" w:color="auto" w:frame="1"/>
        </w:rPr>
        <w:t xml:space="preserve"> </w:t>
      </w:r>
      <w:r w:rsidR="0077522D" w:rsidRPr="00D377FB">
        <w:rPr>
          <w:rFonts w:ascii="Arial" w:hAnsi="Arial" w:cs="Arial"/>
          <w:color w:val="002060"/>
          <w:bdr w:val="none" w:sz="0" w:space="0" w:color="auto" w:frame="1"/>
        </w:rPr>
        <w:t>Local Government Act 1972 S</w:t>
      </w:r>
      <w:r w:rsidR="0077522D">
        <w:rPr>
          <w:rFonts w:ascii="Arial" w:hAnsi="Arial" w:cs="Arial"/>
          <w:color w:val="002060"/>
          <w:bdr w:val="none" w:sz="0" w:space="0" w:color="auto" w:frame="1"/>
        </w:rPr>
        <w:t>15(6)</w:t>
      </w:r>
    </w:p>
    <w:p w14:paraId="5A253B47" w14:textId="77777777" w:rsidR="0077522D" w:rsidRDefault="0077522D">
      <w:pPr>
        <w:spacing w:line="276" w:lineRule="auto"/>
        <w:rPr>
          <w:bCs/>
          <w:sz w:val="22"/>
          <w:szCs w:val="22"/>
        </w:rPr>
      </w:pPr>
    </w:p>
    <w:p w14:paraId="6475902F" w14:textId="4CD50A97" w:rsidR="0077522D" w:rsidRPr="0077522D" w:rsidRDefault="00577C51">
      <w:pPr>
        <w:spacing w:line="276" w:lineRule="auto"/>
        <w:rPr>
          <w:bCs/>
          <w:sz w:val="22"/>
          <w:szCs w:val="22"/>
        </w:rPr>
      </w:pPr>
      <w:r>
        <w:rPr>
          <w:bCs/>
          <w:sz w:val="22"/>
          <w:szCs w:val="22"/>
        </w:rPr>
        <w:t>The election to fill the position of Vice Chair has been postponed until the next meeting where it is hoped that there will be full attendance by all members.</w:t>
      </w:r>
    </w:p>
    <w:p w14:paraId="333F3F69" w14:textId="77777777" w:rsidR="0077522D" w:rsidRDefault="0077522D">
      <w:pPr>
        <w:spacing w:line="276" w:lineRule="auto"/>
        <w:rPr>
          <w:b/>
          <w:sz w:val="22"/>
          <w:szCs w:val="22"/>
        </w:rPr>
      </w:pPr>
    </w:p>
    <w:p w14:paraId="256EC0F2" w14:textId="061FDB66" w:rsidR="00DB1F5D" w:rsidRPr="00912D92" w:rsidRDefault="0077522D">
      <w:pPr>
        <w:spacing w:line="276" w:lineRule="auto"/>
      </w:pPr>
      <w:r>
        <w:rPr>
          <w:b/>
          <w:sz w:val="22"/>
          <w:szCs w:val="22"/>
        </w:rPr>
        <w:t>23/100</w:t>
      </w:r>
      <w:r w:rsidR="00035AD0">
        <w:rPr>
          <w:b/>
          <w:sz w:val="22"/>
          <w:szCs w:val="22"/>
        </w:rPr>
        <w:t xml:space="preserve"> </w:t>
      </w:r>
      <w:r w:rsidR="00DB1F5D" w:rsidRPr="00912D92">
        <w:rPr>
          <w:b/>
          <w:sz w:val="22"/>
          <w:szCs w:val="22"/>
        </w:rPr>
        <w:t>Planning</w:t>
      </w:r>
      <w:r w:rsidR="00DB1F5D" w:rsidRPr="00912D92">
        <w:rPr>
          <w:bCs/>
          <w:sz w:val="22"/>
          <w:szCs w:val="22"/>
        </w:rPr>
        <w:t>:</w:t>
      </w:r>
    </w:p>
    <w:p w14:paraId="24ECCB2C" w14:textId="77777777" w:rsidR="00DB1F5D" w:rsidRDefault="00DB1F5D">
      <w:pPr>
        <w:spacing w:line="276" w:lineRule="auto"/>
        <w:rPr>
          <w:bCs/>
          <w:sz w:val="22"/>
          <w:szCs w:val="22"/>
        </w:rPr>
      </w:pPr>
    </w:p>
    <w:p w14:paraId="184073D9" w14:textId="1E264210" w:rsidR="001B29EA" w:rsidRPr="00912D92" w:rsidRDefault="001B29EA" w:rsidP="001B29EA">
      <w:pPr>
        <w:spacing w:line="276" w:lineRule="auto"/>
        <w:rPr>
          <w:sz w:val="22"/>
          <w:szCs w:val="22"/>
        </w:rPr>
      </w:pPr>
      <w:r w:rsidRPr="00912D92">
        <w:rPr>
          <w:sz w:val="22"/>
          <w:szCs w:val="22"/>
        </w:rPr>
        <w:lastRenderedPageBreak/>
        <w:t>Page 23/0</w:t>
      </w:r>
      <w:r>
        <w:rPr>
          <w:sz w:val="22"/>
          <w:szCs w:val="22"/>
        </w:rPr>
        <w:t>3</w:t>
      </w:r>
      <w:r>
        <w:rPr>
          <w:sz w:val="22"/>
          <w:szCs w:val="22"/>
        </w:rPr>
        <w:t>3</w:t>
      </w:r>
    </w:p>
    <w:p w14:paraId="68DD98EC" w14:textId="77777777" w:rsidR="001B29EA" w:rsidRDefault="001B29EA">
      <w:pPr>
        <w:spacing w:line="276" w:lineRule="auto"/>
        <w:rPr>
          <w:bCs/>
          <w:sz w:val="22"/>
          <w:szCs w:val="22"/>
        </w:rPr>
      </w:pPr>
    </w:p>
    <w:p w14:paraId="5682EF15" w14:textId="01790E4A" w:rsidR="002B0A6E" w:rsidRPr="00912D92" w:rsidRDefault="002B0A6E" w:rsidP="00835C72">
      <w:pPr>
        <w:numPr>
          <w:ilvl w:val="0"/>
          <w:numId w:val="2"/>
        </w:numPr>
        <w:suppressAutoHyphens w:val="0"/>
        <w:spacing w:after="240"/>
        <w:ind w:left="284" w:hanging="283"/>
        <w:rPr>
          <w:sz w:val="22"/>
          <w:szCs w:val="22"/>
          <w:lang w:eastAsia="en-GB"/>
        </w:rPr>
      </w:pPr>
      <w:bookmarkStart w:id="1" w:name="_Hlk40776630"/>
      <w:r w:rsidRPr="00912D92">
        <w:rPr>
          <w:b/>
          <w:sz w:val="22"/>
          <w:szCs w:val="22"/>
          <w:u w:val="single"/>
          <w:lang w:eastAsia="en-GB"/>
        </w:rPr>
        <w:t>Planning Applications</w:t>
      </w:r>
      <w:r w:rsidRPr="00912D92">
        <w:rPr>
          <w:b/>
          <w:sz w:val="22"/>
          <w:szCs w:val="22"/>
          <w:lang w:eastAsia="en-GB"/>
        </w:rPr>
        <w:t xml:space="preserve"> –</w:t>
      </w:r>
      <w:r w:rsidRPr="00912D92">
        <w:rPr>
          <w:sz w:val="22"/>
          <w:szCs w:val="22"/>
          <w:lang w:eastAsia="en-GB"/>
        </w:rPr>
        <w:t xml:space="preserve"> </w:t>
      </w:r>
      <w:r w:rsidR="000D03DD" w:rsidRPr="00912D92">
        <w:rPr>
          <w:sz w:val="22"/>
          <w:szCs w:val="22"/>
          <w:lang w:eastAsia="en-GB"/>
        </w:rPr>
        <w:t xml:space="preserve">Council discussed and agreed </w:t>
      </w:r>
      <w:r w:rsidRPr="00912D92">
        <w:rPr>
          <w:sz w:val="22"/>
          <w:szCs w:val="22"/>
          <w:lang w:eastAsia="en-GB"/>
        </w:rPr>
        <w:t xml:space="preserve">any comments or objections on planning applications received before </w:t>
      </w:r>
      <w:r w:rsidR="00035AD0">
        <w:rPr>
          <w:sz w:val="22"/>
          <w:szCs w:val="22"/>
          <w:lang w:eastAsia="en-GB"/>
        </w:rPr>
        <w:t>1</w:t>
      </w:r>
      <w:r w:rsidR="0077522D">
        <w:rPr>
          <w:sz w:val="22"/>
          <w:szCs w:val="22"/>
          <w:lang w:eastAsia="en-GB"/>
        </w:rPr>
        <w:t>2</w:t>
      </w:r>
      <w:r w:rsidR="00035AD0" w:rsidRPr="00035AD0">
        <w:rPr>
          <w:sz w:val="22"/>
          <w:szCs w:val="22"/>
          <w:vertAlign w:val="superscript"/>
          <w:lang w:eastAsia="en-GB"/>
        </w:rPr>
        <w:t>th</w:t>
      </w:r>
      <w:r w:rsidR="00035AD0">
        <w:rPr>
          <w:sz w:val="22"/>
          <w:szCs w:val="22"/>
          <w:lang w:eastAsia="en-GB"/>
        </w:rPr>
        <w:t xml:space="preserve"> </w:t>
      </w:r>
      <w:r w:rsidR="0077522D">
        <w:rPr>
          <w:sz w:val="22"/>
          <w:szCs w:val="22"/>
          <w:lang w:eastAsia="en-GB"/>
        </w:rPr>
        <w:t>September 2023</w:t>
      </w:r>
      <w:r w:rsidRPr="00912D92">
        <w:rPr>
          <w:sz w:val="22"/>
          <w:szCs w:val="22"/>
          <w:lang w:eastAsia="en-GB"/>
        </w:rPr>
        <w:t xml:space="preserve">.  </w:t>
      </w:r>
      <w:r w:rsidR="000D03DD" w:rsidRPr="00912D92">
        <w:rPr>
          <w:sz w:val="22"/>
          <w:szCs w:val="22"/>
          <w:lang w:eastAsia="en-GB"/>
        </w:rPr>
        <w:t>As follows</w:t>
      </w:r>
      <w:r w:rsidRPr="00912D92">
        <w:rPr>
          <w:sz w:val="22"/>
          <w:szCs w:val="22"/>
          <w:lang w:eastAsia="en-GB"/>
        </w:rPr>
        <w:t>:</w:t>
      </w:r>
    </w:p>
    <w:bookmarkEnd w:id="1"/>
    <w:p w14:paraId="0F9C1AFC" w14:textId="77777777" w:rsidR="0077522D" w:rsidRPr="006F6663" w:rsidRDefault="0077522D" w:rsidP="0077522D">
      <w:pPr>
        <w:ind w:left="284" w:firstLine="11"/>
        <w:rPr>
          <w:sz w:val="22"/>
          <w:szCs w:val="22"/>
        </w:rPr>
      </w:pPr>
      <w:r w:rsidRPr="006F6663">
        <w:rPr>
          <w:b/>
          <w:bCs/>
          <w:sz w:val="22"/>
          <w:szCs w:val="22"/>
        </w:rPr>
        <w:t>231791</w:t>
      </w:r>
      <w:r>
        <w:rPr>
          <w:sz w:val="22"/>
          <w:szCs w:val="22"/>
        </w:rPr>
        <w:t xml:space="preserve"> -</w:t>
      </w:r>
      <w:r w:rsidRPr="006F6663">
        <w:rPr>
          <w:b/>
          <w:bCs/>
          <w:sz w:val="22"/>
          <w:szCs w:val="22"/>
        </w:rPr>
        <w:t xml:space="preserve"> </w:t>
      </w:r>
      <w:r w:rsidRPr="006F6663">
        <w:rPr>
          <w:sz w:val="22"/>
          <w:szCs w:val="22"/>
        </w:rPr>
        <w:t xml:space="preserve">5 </w:t>
      </w:r>
      <w:proofErr w:type="spellStart"/>
      <w:r w:rsidRPr="006F6663">
        <w:rPr>
          <w:sz w:val="22"/>
          <w:szCs w:val="22"/>
        </w:rPr>
        <w:t>Aggisters</w:t>
      </w:r>
      <w:proofErr w:type="spellEnd"/>
      <w:r w:rsidRPr="006F6663">
        <w:rPr>
          <w:sz w:val="22"/>
          <w:szCs w:val="22"/>
        </w:rPr>
        <w:t xml:space="preserve"> Lane, Barkham, Wokingham, RG41 4DW</w:t>
      </w:r>
    </w:p>
    <w:p w14:paraId="72C3E6D9" w14:textId="77777777" w:rsidR="0077522D" w:rsidRDefault="0077522D" w:rsidP="0077522D">
      <w:pPr>
        <w:ind w:left="284" w:firstLine="11"/>
        <w:rPr>
          <w:b/>
          <w:bCs/>
          <w:sz w:val="22"/>
          <w:szCs w:val="22"/>
        </w:rPr>
      </w:pPr>
      <w:r w:rsidRPr="006F6663">
        <w:rPr>
          <w:b/>
          <w:bCs/>
          <w:sz w:val="22"/>
          <w:szCs w:val="22"/>
        </w:rPr>
        <w:t>Householder application for the proposed conversion of garage to habitable accommodation, part single storey side extension, part single part two storey rear extension</w:t>
      </w:r>
    </w:p>
    <w:p w14:paraId="7B4DFF2A" w14:textId="77777777" w:rsidR="0077522D" w:rsidRDefault="0077522D" w:rsidP="0077522D">
      <w:pPr>
        <w:ind w:left="284" w:firstLine="11"/>
        <w:rPr>
          <w:sz w:val="22"/>
          <w:szCs w:val="22"/>
          <w:u w:val="single"/>
        </w:rPr>
      </w:pPr>
    </w:p>
    <w:p w14:paraId="607C009A" w14:textId="548AE05C" w:rsidR="0077522D" w:rsidRPr="009715D4" w:rsidRDefault="009715D4" w:rsidP="0077522D">
      <w:pPr>
        <w:ind w:left="284" w:firstLine="11"/>
        <w:rPr>
          <w:sz w:val="22"/>
          <w:szCs w:val="22"/>
        </w:rPr>
      </w:pPr>
      <w:r w:rsidRPr="009715D4">
        <w:rPr>
          <w:sz w:val="22"/>
          <w:szCs w:val="22"/>
        </w:rPr>
        <w:t>Barkham Parish Council had no comments on this application</w:t>
      </w:r>
    </w:p>
    <w:p w14:paraId="102FF1D5" w14:textId="77777777" w:rsidR="0077522D" w:rsidRDefault="0077522D" w:rsidP="0077522D">
      <w:pPr>
        <w:ind w:left="284" w:firstLine="11"/>
        <w:rPr>
          <w:sz w:val="22"/>
          <w:szCs w:val="22"/>
        </w:rPr>
      </w:pPr>
    </w:p>
    <w:p w14:paraId="1A5D42B6" w14:textId="77777777" w:rsidR="0077522D" w:rsidRPr="00C01774" w:rsidRDefault="0077522D" w:rsidP="0077522D">
      <w:pPr>
        <w:ind w:left="284" w:firstLine="11"/>
        <w:rPr>
          <w:sz w:val="22"/>
          <w:szCs w:val="22"/>
        </w:rPr>
      </w:pPr>
      <w:r w:rsidRPr="00C01774">
        <w:rPr>
          <w:b/>
          <w:bCs/>
          <w:sz w:val="22"/>
          <w:szCs w:val="22"/>
        </w:rPr>
        <w:t xml:space="preserve">231708 - </w:t>
      </w:r>
      <w:r w:rsidRPr="00C01774">
        <w:rPr>
          <w:sz w:val="22"/>
          <w:szCs w:val="22"/>
        </w:rPr>
        <w:t>331 Barkham Road, Barkham, Wokingham, RG41 4DJ</w:t>
      </w:r>
    </w:p>
    <w:p w14:paraId="06D4FACA" w14:textId="77777777" w:rsidR="0077522D" w:rsidRPr="00C01774" w:rsidRDefault="0077522D" w:rsidP="0077522D">
      <w:pPr>
        <w:ind w:left="284" w:firstLine="11"/>
        <w:rPr>
          <w:b/>
          <w:bCs/>
          <w:sz w:val="22"/>
          <w:szCs w:val="22"/>
        </w:rPr>
      </w:pPr>
      <w:r w:rsidRPr="00C01774">
        <w:rPr>
          <w:b/>
          <w:bCs/>
          <w:sz w:val="22"/>
          <w:szCs w:val="22"/>
        </w:rPr>
        <w:t>Householder application for the installation of children’s play equipment. (Part retrospective)</w:t>
      </w:r>
    </w:p>
    <w:p w14:paraId="4247E289" w14:textId="77777777" w:rsidR="0077522D" w:rsidRDefault="0077522D" w:rsidP="0077522D">
      <w:pPr>
        <w:ind w:left="284" w:firstLine="11"/>
        <w:rPr>
          <w:sz w:val="22"/>
          <w:szCs w:val="22"/>
          <w:u w:val="single"/>
        </w:rPr>
      </w:pPr>
    </w:p>
    <w:p w14:paraId="717B9C60" w14:textId="002290AE" w:rsidR="0077522D" w:rsidRDefault="009715D4" w:rsidP="0077522D">
      <w:pPr>
        <w:ind w:left="284" w:firstLine="11"/>
        <w:rPr>
          <w:sz w:val="22"/>
          <w:szCs w:val="22"/>
        </w:rPr>
      </w:pPr>
      <w:r w:rsidRPr="009715D4">
        <w:rPr>
          <w:sz w:val="22"/>
          <w:szCs w:val="22"/>
        </w:rPr>
        <w:t xml:space="preserve">Barkham Parish Council had no </w:t>
      </w:r>
      <w:r w:rsidR="004066DD">
        <w:rPr>
          <w:sz w:val="22"/>
          <w:szCs w:val="22"/>
        </w:rPr>
        <w:t>objections in principle to this application, but feel the choice of colour is not very considerate to neighbours.</w:t>
      </w:r>
    </w:p>
    <w:p w14:paraId="016621E0" w14:textId="77777777" w:rsidR="009715D4" w:rsidRDefault="009715D4" w:rsidP="0077522D">
      <w:pPr>
        <w:ind w:left="284" w:firstLine="11"/>
        <w:rPr>
          <w:sz w:val="22"/>
          <w:szCs w:val="22"/>
        </w:rPr>
      </w:pPr>
    </w:p>
    <w:p w14:paraId="798AD108" w14:textId="77777777" w:rsidR="0077522D" w:rsidRPr="00383DF5" w:rsidRDefault="0077522D" w:rsidP="0077522D">
      <w:pPr>
        <w:ind w:left="284" w:firstLine="11"/>
        <w:rPr>
          <w:sz w:val="22"/>
          <w:szCs w:val="22"/>
        </w:rPr>
      </w:pPr>
      <w:r w:rsidRPr="00383DF5">
        <w:rPr>
          <w:b/>
          <w:bCs/>
          <w:sz w:val="22"/>
          <w:szCs w:val="22"/>
        </w:rPr>
        <w:t xml:space="preserve">232132 </w:t>
      </w:r>
      <w:r>
        <w:rPr>
          <w:sz w:val="22"/>
          <w:szCs w:val="22"/>
        </w:rPr>
        <w:t>-</w:t>
      </w:r>
      <w:r w:rsidRPr="00383DF5">
        <w:rPr>
          <w:b/>
          <w:bCs/>
          <w:sz w:val="22"/>
          <w:szCs w:val="22"/>
        </w:rPr>
        <w:t xml:space="preserve"> </w:t>
      </w:r>
      <w:r w:rsidRPr="00383DF5">
        <w:rPr>
          <w:sz w:val="22"/>
          <w:szCs w:val="22"/>
        </w:rPr>
        <w:t>275 Barkham Road, Wokingham, RG41 4BY</w:t>
      </w:r>
    </w:p>
    <w:p w14:paraId="5D821937" w14:textId="77777777" w:rsidR="0077522D" w:rsidRPr="00383DF5" w:rsidRDefault="0077522D" w:rsidP="0077522D">
      <w:pPr>
        <w:ind w:left="284" w:firstLine="11"/>
        <w:rPr>
          <w:b/>
          <w:bCs/>
          <w:sz w:val="22"/>
          <w:szCs w:val="22"/>
        </w:rPr>
      </w:pPr>
      <w:r w:rsidRPr="00383DF5">
        <w:rPr>
          <w:b/>
          <w:bCs/>
          <w:sz w:val="22"/>
          <w:szCs w:val="22"/>
        </w:rPr>
        <w:t>Householder application for the proposed erection of a single storey rear extension with 1 no. lantern rooflight following demolition of existing garage, plus changes to fenestration and alterations to landscaping including addition of hardstanding, removal of front steps and relocation of retaining wall in front garden.</w:t>
      </w:r>
    </w:p>
    <w:p w14:paraId="2234A108" w14:textId="77777777" w:rsidR="0077522D" w:rsidRDefault="0077522D" w:rsidP="0077522D">
      <w:pPr>
        <w:ind w:left="284" w:firstLine="11"/>
        <w:rPr>
          <w:sz w:val="22"/>
          <w:szCs w:val="22"/>
          <w:u w:val="single"/>
        </w:rPr>
      </w:pPr>
    </w:p>
    <w:p w14:paraId="029CE63F" w14:textId="38072AF4" w:rsidR="00180A9F" w:rsidRDefault="009715D4" w:rsidP="00B7052E">
      <w:pPr>
        <w:suppressAutoHyphens w:val="0"/>
        <w:ind w:left="284"/>
        <w:rPr>
          <w:sz w:val="22"/>
          <w:szCs w:val="22"/>
        </w:rPr>
      </w:pPr>
      <w:r w:rsidRPr="009715D4">
        <w:rPr>
          <w:sz w:val="22"/>
          <w:szCs w:val="22"/>
        </w:rPr>
        <w:t>Barkham Parish Council had no comments on this application</w:t>
      </w:r>
      <w:r>
        <w:rPr>
          <w:sz w:val="22"/>
          <w:szCs w:val="22"/>
        </w:rPr>
        <w:t>, but w</w:t>
      </w:r>
      <w:r w:rsidR="00003024">
        <w:rPr>
          <w:sz w:val="22"/>
          <w:szCs w:val="22"/>
        </w:rPr>
        <w:t>ill</w:t>
      </w:r>
      <w:r>
        <w:rPr>
          <w:sz w:val="22"/>
          <w:szCs w:val="22"/>
        </w:rPr>
        <w:t xml:space="preserve"> wait to submit the response to see if any neighbours had any concerns.</w:t>
      </w:r>
    </w:p>
    <w:p w14:paraId="451E5F11" w14:textId="77777777" w:rsidR="009715D4" w:rsidRPr="00180A9F" w:rsidRDefault="009715D4" w:rsidP="00B7052E">
      <w:pPr>
        <w:suppressAutoHyphens w:val="0"/>
        <w:ind w:left="284"/>
        <w:rPr>
          <w:sz w:val="22"/>
          <w:szCs w:val="22"/>
          <w:lang w:eastAsia="en-GB"/>
        </w:rPr>
      </w:pPr>
    </w:p>
    <w:p w14:paraId="38707A02" w14:textId="529C5786" w:rsidR="002B0A6E" w:rsidRPr="00912D92" w:rsidRDefault="002B0A6E" w:rsidP="00835C72">
      <w:pPr>
        <w:numPr>
          <w:ilvl w:val="0"/>
          <w:numId w:val="2"/>
        </w:numPr>
        <w:suppressAutoHyphens w:val="0"/>
        <w:ind w:left="284" w:hanging="283"/>
        <w:rPr>
          <w:sz w:val="22"/>
          <w:szCs w:val="22"/>
          <w:u w:val="single"/>
          <w:lang w:eastAsia="en-GB"/>
        </w:rPr>
      </w:pPr>
      <w:r w:rsidRPr="00912D92">
        <w:rPr>
          <w:b/>
          <w:bCs/>
          <w:sz w:val="22"/>
          <w:szCs w:val="22"/>
          <w:u w:val="single"/>
          <w:lang w:eastAsia="en-GB"/>
        </w:rPr>
        <w:t>Approved and Refused Applications</w:t>
      </w:r>
    </w:p>
    <w:p w14:paraId="4E057E69" w14:textId="5F514F41" w:rsidR="002B0A6E" w:rsidRDefault="002B0A6E" w:rsidP="00835C72">
      <w:pPr>
        <w:suppressAutoHyphens w:val="0"/>
        <w:ind w:left="284"/>
        <w:contextualSpacing/>
        <w:rPr>
          <w:sz w:val="22"/>
          <w:szCs w:val="22"/>
          <w:lang w:eastAsia="en-GB"/>
        </w:rPr>
      </w:pPr>
    </w:p>
    <w:p w14:paraId="5AA83915" w14:textId="77777777" w:rsidR="0077522D" w:rsidRPr="0077522D" w:rsidRDefault="0077522D" w:rsidP="0077522D">
      <w:pPr>
        <w:suppressAutoHyphens w:val="0"/>
        <w:ind w:left="284"/>
        <w:rPr>
          <w:sz w:val="22"/>
          <w:szCs w:val="22"/>
          <w:lang w:eastAsia="en-GB"/>
        </w:rPr>
      </w:pPr>
      <w:r w:rsidRPr="0077522D">
        <w:rPr>
          <w:b/>
          <w:bCs/>
          <w:sz w:val="22"/>
          <w:szCs w:val="22"/>
          <w:lang w:eastAsia="en-GB"/>
        </w:rPr>
        <w:t>223468</w:t>
      </w:r>
      <w:r w:rsidRPr="0077522D">
        <w:rPr>
          <w:sz w:val="22"/>
          <w:szCs w:val="22"/>
          <w:lang w:eastAsia="en-GB"/>
        </w:rPr>
        <w:t xml:space="preserve"> - 39a Sandy Lane, Barkham, Wokingham, RG41 4SS</w:t>
      </w:r>
    </w:p>
    <w:p w14:paraId="02A2B047" w14:textId="77777777" w:rsidR="0077522D" w:rsidRPr="0077522D" w:rsidRDefault="0077522D" w:rsidP="0077522D">
      <w:pPr>
        <w:suppressAutoHyphens w:val="0"/>
        <w:ind w:left="284"/>
        <w:rPr>
          <w:b/>
          <w:bCs/>
          <w:sz w:val="22"/>
          <w:szCs w:val="22"/>
          <w:lang w:eastAsia="en-GB"/>
        </w:rPr>
      </w:pPr>
      <w:r w:rsidRPr="0077522D">
        <w:rPr>
          <w:b/>
          <w:bCs/>
          <w:sz w:val="22"/>
          <w:szCs w:val="22"/>
          <w:lang w:eastAsia="en-GB"/>
        </w:rPr>
        <w:t>Householder application for the proposed erection of a 2 storey extension to form additional habitable accommodation, including rooflights and conversion of the integral garage. Erection of a single storey detached garage/garden store with pitched roof to the front of the dwelling along with changes to fenestration, following demolition of the existing single storey front elevation and single storey porch.</w:t>
      </w:r>
    </w:p>
    <w:p w14:paraId="3D1C918B" w14:textId="77777777" w:rsidR="0077522D" w:rsidRDefault="0077522D" w:rsidP="0077522D">
      <w:pPr>
        <w:suppressAutoHyphens w:val="0"/>
        <w:ind w:left="284"/>
        <w:rPr>
          <w:sz w:val="22"/>
          <w:szCs w:val="22"/>
          <w:u w:val="single"/>
          <w:lang w:eastAsia="en-GB"/>
        </w:rPr>
      </w:pPr>
    </w:p>
    <w:p w14:paraId="36513882" w14:textId="3F097E67" w:rsidR="0077522D" w:rsidRPr="0077522D" w:rsidRDefault="0077522D" w:rsidP="0077522D">
      <w:pPr>
        <w:suppressAutoHyphens w:val="0"/>
        <w:ind w:left="284"/>
        <w:rPr>
          <w:sz w:val="22"/>
          <w:szCs w:val="22"/>
          <w:lang w:eastAsia="en-GB"/>
        </w:rPr>
      </w:pPr>
      <w:r w:rsidRPr="0077522D">
        <w:rPr>
          <w:sz w:val="22"/>
          <w:szCs w:val="22"/>
          <w:lang w:eastAsia="en-GB"/>
        </w:rPr>
        <w:t>This application was approved by WBC</w:t>
      </w:r>
    </w:p>
    <w:p w14:paraId="64F1AD37" w14:textId="77777777" w:rsidR="0077522D" w:rsidRPr="0077522D" w:rsidRDefault="0077522D" w:rsidP="0077522D">
      <w:pPr>
        <w:suppressAutoHyphens w:val="0"/>
        <w:ind w:left="284"/>
        <w:rPr>
          <w:sz w:val="22"/>
          <w:szCs w:val="22"/>
          <w:u w:val="single"/>
          <w:lang w:eastAsia="en-GB"/>
        </w:rPr>
      </w:pPr>
    </w:p>
    <w:p w14:paraId="268F0D98" w14:textId="77777777" w:rsidR="0077522D" w:rsidRPr="0077522D" w:rsidRDefault="0077522D" w:rsidP="0077522D">
      <w:pPr>
        <w:suppressAutoHyphens w:val="0"/>
        <w:ind w:left="284"/>
        <w:rPr>
          <w:sz w:val="22"/>
          <w:szCs w:val="22"/>
          <w:lang w:eastAsia="en-GB"/>
        </w:rPr>
      </w:pPr>
      <w:r w:rsidRPr="0077522D">
        <w:rPr>
          <w:b/>
          <w:bCs/>
          <w:sz w:val="22"/>
          <w:szCs w:val="22"/>
          <w:lang w:eastAsia="en-GB"/>
        </w:rPr>
        <w:t xml:space="preserve">230606 - </w:t>
      </w:r>
      <w:r w:rsidRPr="0077522D">
        <w:rPr>
          <w:sz w:val="22"/>
          <w:szCs w:val="22"/>
          <w:lang w:eastAsia="en-GB"/>
        </w:rPr>
        <w:t xml:space="preserve">Honeysuckle Lodge and Pine Lodge, </w:t>
      </w:r>
      <w:proofErr w:type="spellStart"/>
      <w:r w:rsidRPr="0077522D">
        <w:rPr>
          <w:sz w:val="22"/>
          <w:szCs w:val="22"/>
          <w:lang w:eastAsia="en-GB"/>
        </w:rPr>
        <w:t>Commonfield</w:t>
      </w:r>
      <w:proofErr w:type="spellEnd"/>
      <w:r w:rsidRPr="0077522D">
        <w:rPr>
          <w:sz w:val="22"/>
          <w:szCs w:val="22"/>
          <w:lang w:eastAsia="en-GB"/>
        </w:rPr>
        <w:t xml:space="preserve"> Lane, Barkham, Wokingham, RG40 4PR</w:t>
      </w:r>
    </w:p>
    <w:p w14:paraId="5909484C" w14:textId="77777777" w:rsidR="0077522D" w:rsidRPr="0077522D" w:rsidRDefault="0077522D" w:rsidP="0077522D">
      <w:pPr>
        <w:suppressAutoHyphens w:val="0"/>
        <w:ind w:left="284"/>
        <w:rPr>
          <w:b/>
          <w:bCs/>
          <w:sz w:val="22"/>
          <w:szCs w:val="22"/>
          <w:lang w:eastAsia="en-GB"/>
        </w:rPr>
      </w:pPr>
      <w:r w:rsidRPr="0077522D">
        <w:rPr>
          <w:b/>
          <w:bCs/>
          <w:sz w:val="22"/>
          <w:szCs w:val="22"/>
          <w:lang w:eastAsia="en-GB"/>
        </w:rPr>
        <w:t xml:space="preserve">Application to vary conditions 2, 4, 5, 8, 9, 12 and 13 of planning consent 203626 for the proposed subdivision of existing 3 no. pitch gypsy traveller site to provide 8 no. pitches (net increase of 5 no. pitches), with ancillary day rooms, storage buildings and parking following demolition of existing buildings. Condition 2 refers to the approved details; condition 4 to landscaping and boundary treatment; condition 5 to submission of an </w:t>
      </w:r>
      <w:proofErr w:type="spellStart"/>
      <w:r w:rsidRPr="0077522D">
        <w:rPr>
          <w:b/>
          <w:bCs/>
          <w:sz w:val="22"/>
          <w:szCs w:val="22"/>
          <w:lang w:eastAsia="en-GB"/>
        </w:rPr>
        <w:t>Arboricultural</w:t>
      </w:r>
      <w:proofErr w:type="spellEnd"/>
      <w:r w:rsidRPr="0077522D">
        <w:rPr>
          <w:b/>
          <w:bCs/>
          <w:sz w:val="22"/>
          <w:szCs w:val="22"/>
          <w:lang w:eastAsia="en-GB"/>
        </w:rPr>
        <w:t xml:space="preserve"> Method Statement; condition 8 to cycle parking; condition 9 to drainage details; condition 12 to a lighting scheme and condition 13 to bin storage. The variation is to change the internal road layout of the site, and to alter the wording of condition 4, 5, 8, 9, 12 and 13.</w:t>
      </w:r>
    </w:p>
    <w:p w14:paraId="0AAA4D91" w14:textId="77777777" w:rsidR="0077522D" w:rsidRDefault="0077522D" w:rsidP="0077522D">
      <w:pPr>
        <w:suppressAutoHyphens w:val="0"/>
        <w:ind w:left="284"/>
        <w:rPr>
          <w:sz w:val="22"/>
          <w:szCs w:val="22"/>
          <w:u w:val="single"/>
          <w:lang w:eastAsia="en-GB"/>
        </w:rPr>
      </w:pPr>
    </w:p>
    <w:p w14:paraId="22E2B9F5" w14:textId="77777777" w:rsidR="0077522D" w:rsidRPr="0077522D" w:rsidRDefault="0077522D" w:rsidP="0077522D">
      <w:pPr>
        <w:suppressAutoHyphens w:val="0"/>
        <w:ind w:left="284"/>
        <w:rPr>
          <w:sz w:val="22"/>
          <w:szCs w:val="22"/>
          <w:lang w:eastAsia="en-GB"/>
        </w:rPr>
      </w:pPr>
      <w:r w:rsidRPr="0077522D">
        <w:rPr>
          <w:sz w:val="22"/>
          <w:szCs w:val="22"/>
          <w:lang w:eastAsia="en-GB"/>
        </w:rPr>
        <w:t>This application was approved by WBC</w:t>
      </w:r>
    </w:p>
    <w:p w14:paraId="5132BF53" w14:textId="77777777" w:rsidR="0077522D" w:rsidRPr="0077522D" w:rsidRDefault="0077522D" w:rsidP="0077522D">
      <w:pPr>
        <w:suppressAutoHyphens w:val="0"/>
        <w:ind w:left="284"/>
        <w:rPr>
          <w:sz w:val="22"/>
          <w:szCs w:val="22"/>
          <w:u w:val="single"/>
          <w:lang w:eastAsia="en-GB"/>
        </w:rPr>
      </w:pPr>
    </w:p>
    <w:p w14:paraId="426E75D6" w14:textId="77777777" w:rsidR="0077522D" w:rsidRPr="0077522D" w:rsidRDefault="0077522D" w:rsidP="0077522D">
      <w:pPr>
        <w:suppressAutoHyphens w:val="0"/>
        <w:ind w:left="284"/>
        <w:rPr>
          <w:sz w:val="22"/>
          <w:szCs w:val="22"/>
          <w:lang w:eastAsia="en-GB"/>
        </w:rPr>
      </w:pPr>
      <w:r w:rsidRPr="0077522D">
        <w:rPr>
          <w:b/>
          <w:bCs/>
          <w:sz w:val="22"/>
          <w:szCs w:val="22"/>
          <w:lang w:eastAsia="en-GB"/>
        </w:rPr>
        <w:t xml:space="preserve">230529 </w:t>
      </w:r>
      <w:r w:rsidRPr="0077522D">
        <w:rPr>
          <w:sz w:val="22"/>
          <w:szCs w:val="22"/>
          <w:lang w:eastAsia="en-GB"/>
        </w:rPr>
        <w:t>-</w:t>
      </w:r>
      <w:r w:rsidRPr="0077522D">
        <w:rPr>
          <w:b/>
          <w:bCs/>
          <w:sz w:val="22"/>
          <w:szCs w:val="22"/>
          <w:lang w:eastAsia="en-GB"/>
        </w:rPr>
        <w:t xml:space="preserve"> </w:t>
      </w:r>
      <w:r w:rsidRPr="0077522D">
        <w:rPr>
          <w:sz w:val="22"/>
          <w:szCs w:val="22"/>
          <w:lang w:eastAsia="en-GB"/>
        </w:rPr>
        <w:t xml:space="preserve">Hogwood Farm, </w:t>
      </w:r>
      <w:proofErr w:type="spellStart"/>
      <w:r w:rsidRPr="0077522D">
        <w:rPr>
          <w:sz w:val="22"/>
          <w:szCs w:val="22"/>
          <w:lang w:eastAsia="en-GB"/>
        </w:rPr>
        <w:t>Sheerlands</w:t>
      </w:r>
      <w:proofErr w:type="spellEnd"/>
      <w:r w:rsidRPr="0077522D">
        <w:rPr>
          <w:sz w:val="22"/>
          <w:szCs w:val="22"/>
          <w:lang w:eastAsia="en-GB"/>
        </w:rPr>
        <w:t xml:space="preserve"> Road, Arborfield, Wokingham, RG40 4QY</w:t>
      </w:r>
    </w:p>
    <w:p w14:paraId="22AB7B7E" w14:textId="77777777" w:rsidR="0077522D" w:rsidRPr="0077522D" w:rsidRDefault="0077522D" w:rsidP="0077522D">
      <w:pPr>
        <w:suppressAutoHyphens w:val="0"/>
        <w:ind w:left="284"/>
        <w:rPr>
          <w:b/>
          <w:bCs/>
          <w:sz w:val="22"/>
          <w:szCs w:val="22"/>
          <w:lang w:eastAsia="en-GB"/>
        </w:rPr>
      </w:pPr>
      <w:r w:rsidRPr="0077522D">
        <w:rPr>
          <w:b/>
          <w:bCs/>
          <w:sz w:val="22"/>
          <w:szCs w:val="22"/>
          <w:lang w:eastAsia="en-GB"/>
        </w:rPr>
        <w:t>Full application for the temporary formation of a visitors car park, temporary formation of a SUDS drainage basin and temporary landscaping to facilitate use of units 1 and 2 as a sales centre within development phases P14 &amp; P15 at Hogwood Farm (Reserved Matters 220175 pursuant to outline consent 181194 refers). (Retrospective)</w:t>
      </w:r>
    </w:p>
    <w:p w14:paraId="427E1F1B" w14:textId="77777777" w:rsidR="0077522D" w:rsidRDefault="0077522D" w:rsidP="0077522D">
      <w:pPr>
        <w:suppressAutoHyphens w:val="0"/>
        <w:ind w:left="284"/>
        <w:rPr>
          <w:sz w:val="22"/>
          <w:szCs w:val="22"/>
          <w:u w:val="single"/>
          <w:lang w:eastAsia="en-GB"/>
        </w:rPr>
      </w:pPr>
    </w:p>
    <w:p w14:paraId="53AD3FCA" w14:textId="77777777" w:rsidR="0077522D" w:rsidRPr="0077522D" w:rsidRDefault="0077522D" w:rsidP="0077522D">
      <w:pPr>
        <w:suppressAutoHyphens w:val="0"/>
        <w:ind w:left="284"/>
        <w:rPr>
          <w:sz w:val="22"/>
          <w:szCs w:val="22"/>
          <w:lang w:eastAsia="en-GB"/>
        </w:rPr>
      </w:pPr>
      <w:r w:rsidRPr="0077522D">
        <w:rPr>
          <w:sz w:val="22"/>
          <w:szCs w:val="22"/>
          <w:lang w:eastAsia="en-GB"/>
        </w:rPr>
        <w:t>This application was approved by WBC</w:t>
      </w:r>
    </w:p>
    <w:p w14:paraId="209D7564" w14:textId="77777777" w:rsidR="0077522D" w:rsidRPr="0077522D" w:rsidRDefault="0077522D" w:rsidP="0077522D">
      <w:pPr>
        <w:suppressAutoHyphens w:val="0"/>
        <w:ind w:left="284"/>
        <w:rPr>
          <w:b/>
          <w:bCs/>
          <w:sz w:val="22"/>
          <w:szCs w:val="22"/>
          <w:lang w:eastAsia="en-GB"/>
        </w:rPr>
      </w:pPr>
    </w:p>
    <w:p w14:paraId="7B7C1ADC" w14:textId="77777777" w:rsidR="0077522D" w:rsidRPr="0077522D" w:rsidRDefault="0077522D" w:rsidP="0077522D">
      <w:pPr>
        <w:suppressAutoHyphens w:val="0"/>
        <w:ind w:left="284"/>
        <w:rPr>
          <w:sz w:val="22"/>
          <w:szCs w:val="22"/>
          <w:lang w:eastAsia="en-GB"/>
        </w:rPr>
      </w:pPr>
      <w:r w:rsidRPr="0077522D">
        <w:rPr>
          <w:b/>
          <w:bCs/>
          <w:sz w:val="22"/>
          <w:szCs w:val="22"/>
          <w:lang w:eastAsia="en-GB"/>
        </w:rPr>
        <w:t xml:space="preserve">230629 - </w:t>
      </w:r>
      <w:r w:rsidRPr="0077522D">
        <w:rPr>
          <w:sz w:val="22"/>
          <w:szCs w:val="22"/>
          <w:lang w:eastAsia="en-GB"/>
        </w:rPr>
        <w:t>Caldwell House, Barkham Road, Barkham, Wokingham, RG41 4TH</w:t>
      </w:r>
    </w:p>
    <w:p w14:paraId="7942F2ED" w14:textId="77777777" w:rsidR="001B29EA" w:rsidRDefault="001B29EA" w:rsidP="001B29EA">
      <w:pPr>
        <w:spacing w:line="276" w:lineRule="auto"/>
        <w:rPr>
          <w:sz w:val="22"/>
          <w:szCs w:val="22"/>
        </w:rPr>
      </w:pPr>
    </w:p>
    <w:p w14:paraId="7EB07825" w14:textId="5E458068" w:rsidR="001B29EA" w:rsidRDefault="001B29EA" w:rsidP="001B29EA">
      <w:pPr>
        <w:spacing w:line="276" w:lineRule="auto"/>
        <w:rPr>
          <w:sz w:val="22"/>
          <w:szCs w:val="22"/>
        </w:rPr>
      </w:pPr>
      <w:r w:rsidRPr="00912D92">
        <w:rPr>
          <w:sz w:val="22"/>
          <w:szCs w:val="22"/>
        </w:rPr>
        <w:lastRenderedPageBreak/>
        <w:t>Page 23/0</w:t>
      </w:r>
      <w:r>
        <w:rPr>
          <w:sz w:val="22"/>
          <w:szCs w:val="22"/>
        </w:rPr>
        <w:t>3</w:t>
      </w:r>
      <w:r>
        <w:rPr>
          <w:sz w:val="22"/>
          <w:szCs w:val="22"/>
        </w:rPr>
        <w:t>4</w:t>
      </w:r>
    </w:p>
    <w:p w14:paraId="03D5F7FA" w14:textId="77777777" w:rsidR="001B29EA" w:rsidRPr="00912D92" w:rsidRDefault="001B29EA" w:rsidP="001B29EA">
      <w:pPr>
        <w:spacing w:line="276" w:lineRule="auto"/>
        <w:rPr>
          <w:sz w:val="22"/>
          <w:szCs w:val="22"/>
        </w:rPr>
      </w:pPr>
    </w:p>
    <w:p w14:paraId="631F51C5" w14:textId="77777777" w:rsidR="0077522D" w:rsidRPr="0077522D" w:rsidRDefault="0077522D" w:rsidP="0077522D">
      <w:pPr>
        <w:suppressAutoHyphens w:val="0"/>
        <w:ind w:left="284"/>
        <w:rPr>
          <w:b/>
          <w:bCs/>
          <w:sz w:val="22"/>
          <w:szCs w:val="22"/>
          <w:lang w:eastAsia="en-GB"/>
        </w:rPr>
      </w:pPr>
      <w:r w:rsidRPr="0077522D">
        <w:rPr>
          <w:b/>
          <w:bCs/>
          <w:sz w:val="22"/>
          <w:szCs w:val="22"/>
          <w:lang w:eastAsia="en-GB"/>
        </w:rPr>
        <w:t>Householder application for the proposed erection of a single storey front extension, a part single part two storey part first floor side extension and a single storey rear extension with changes to fenestration and the addition of 1 no. Juliet balcony, plus the erection of a detached garage with first floor accommodation to form an annexe, following demolition of the existing detached triple garage, annexe,</w:t>
      </w:r>
    </w:p>
    <w:p w14:paraId="4390E97A" w14:textId="77777777" w:rsidR="0077522D" w:rsidRPr="0077522D" w:rsidRDefault="0077522D" w:rsidP="0077522D">
      <w:pPr>
        <w:suppressAutoHyphens w:val="0"/>
        <w:ind w:left="284"/>
        <w:rPr>
          <w:b/>
          <w:bCs/>
          <w:sz w:val="22"/>
          <w:szCs w:val="22"/>
          <w:lang w:eastAsia="en-GB"/>
        </w:rPr>
      </w:pPr>
      <w:r w:rsidRPr="0077522D">
        <w:rPr>
          <w:b/>
          <w:bCs/>
          <w:sz w:val="22"/>
          <w:szCs w:val="22"/>
          <w:lang w:eastAsia="en-GB"/>
        </w:rPr>
        <w:t>workshop, carport and log store.</w:t>
      </w:r>
    </w:p>
    <w:p w14:paraId="75BE501B" w14:textId="77777777" w:rsidR="0077522D" w:rsidRDefault="0077522D" w:rsidP="0077522D">
      <w:pPr>
        <w:suppressAutoHyphens w:val="0"/>
        <w:ind w:left="284"/>
        <w:rPr>
          <w:sz w:val="22"/>
          <w:szCs w:val="22"/>
          <w:u w:val="single"/>
          <w:lang w:eastAsia="en-GB"/>
        </w:rPr>
      </w:pPr>
    </w:p>
    <w:p w14:paraId="3C18C82D" w14:textId="77777777" w:rsidR="0077522D" w:rsidRPr="0077522D" w:rsidRDefault="0077522D" w:rsidP="0077522D">
      <w:pPr>
        <w:suppressAutoHyphens w:val="0"/>
        <w:ind w:left="284"/>
        <w:rPr>
          <w:sz w:val="22"/>
          <w:szCs w:val="22"/>
          <w:lang w:eastAsia="en-GB"/>
        </w:rPr>
      </w:pPr>
      <w:r w:rsidRPr="0077522D">
        <w:rPr>
          <w:sz w:val="22"/>
          <w:szCs w:val="22"/>
          <w:lang w:eastAsia="en-GB"/>
        </w:rPr>
        <w:t>This application was approved by WBC</w:t>
      </w:r>
    </w:p>
    <w:p w14:paraId="7C8CAEBF" w14:textId="77777777" w:rsidR="0077522D" w:rsidRPr="0077522D" w:rsidRDefault="0077522D" w:rsidP="0077522D">
      <w:pPr>
        <w:suppressAutoHyphens w:val="0"/>
        <w:ind w:left="284"/>
        <w:rPr>
          <w:sz w:val="22"/>
          <w:szCs w:val="22"/>
          <w:u w:val="single"/>
          <w:lang w:eastAsia="en-GB"/>
        </w:rPr>
      </w:pPr>
    </w:p>
    <w:p w14:paraId="2114084F" w14:textId="77777777" w:rsidR="0077522D" w:rsidRPr="0077522D" w:rsidRDefault="0077522D" w:rsidP="0077522D">
      <w:pPr>
        <w:suppressAutoHyphens w:val="0"/>
        <w:ind w:left="284"/>
        <w:rPr>
          <w:sz w:val="22"/>
          <w:szCs w:val="22"/>
          <w:lang w:eastAsia="en-GB"/>
        </w:rPr>
      </w:pPr>
      <w:r w:rsidRPr="0077522D">
        <w:rPr>
          <w:b/>
          <w:bCs/>
          <w:sz w:val="22"/>
          <w:szCs w:val="22"/>
          <w:lang w:eastAsia="en-GB"/>
        </w:rPr>
        <w:t xml:space="preserve">231428 - </w:t>
      </w:r>
      <w:r w:rsidRPr="0077522D">
        <w:rPr>
          <w:sz w:val="22"/>
          <w:szCs w:val="22"/>
          <w:lang w:eastAsia="en-GB"/>
        </w:rPr>
        <w:t>299 Barkham Road, Barkham, Wokingham, RG41 4DG</w:t>
      </w:r>
    </w:p>
    <w:p w14:paraId="188F72C7" w14:textId="77777777" w:rsidR="0077522D" w:rsidRPr="0077522D" w:rsidRDefault="0077522D" w:rsidP="0077522D">
      <w:pPr>
        <w:suppressAutoHyphens w:val="0"/>
        <w:ind w:left="284"/>
        <w:rPr>
          <w:b/>
          <w:bCs/>
          <w:sz w:val="22"/>
          <w:szCs w:val="22"/>
          <w:lang w:eastAsia="en-GB"/>
        </w:rPr>
      </w:pPr>
      <w:r w:rsidRPr="0077522D">
        <w:rPr>
          <w:b/>
          <w:bCs/>
          <w:sz w:val="22"/>
          <w:szCs w:val="22"/>
          <w:lang w:eastAsia="en-GB"/>
        </w:rPr>
        <w:t>Householder application for the proposed erection of 2No Hip to gable loft conversions, with 3No Rear Dormers, and 3No roof lights to front elevation along with changes to the rear fenestration and removal of the chimney</w:t>
      </w:r>
    </w:p>
    <w:p w14:paraId="0E71B102" w14:textId="77777777" w:rsidR="0077522D" w:rsidRDefault="0077522D" w:rsidP="0077522D">
      <w:pPr>
        <w:suppressAutoHyphens w:val="0"/>
        <w:ind w:left="284"/>
        <w:rPr>
          <w:sz w:val="22"/>
          <w:szCs w:val="22"/>
          <w:u w:val="single"/>
          <w:lang w:eastAsia="en-GB"/>
        </w:rPr>
      </w:pPr>
    </w:p>
    <w:p w14:paraId="3AA04B41" w14:textId="77777777" w:rsidR="0077522D" w:rsidRPr="0077522D" w:rsidRDefault="0077522D" w:rsidP="0077522D">
      <w:pPr>
        <w:suppressAutoHyphens w:val="0"/>
        <w:ind w:left="284"/>
        <w:rPr>
          <w:sz w:val="22"/>
          <w:szCs w:val="22"/>
          <w:lang w:eastAsia="en-GB"/>
        </w:rPr>
      </w:pPr>
      <w:r w:rsidRPr="0077522D">
        <w:rPr>
          <w:sz w:val="22"/>
          <w:szCs w:val="22"/>
          <w:lang w:eastAsia="en-GB"/>
        </w:rPr>
        <w:t>This application was approved by WBC</w:t>
      </w:r>
    </w:p>
    <w:p w14:paraId="2155CD8C" w14:textId="77777777" w:rsidR="0077522D" w:rsidRDefault="0077522D" w:rsidP="0077522D">
      <w:pPr>
        <w:suppressAutoHyphens w:val="0"/>
        <w:ind w:left="284"/>
        <w:rPr>
          <w:b/>
          <w:bCs/>
          <w:sz w:val="22"/>
          <w:szCs w:val="22"/>
          <w:lang w:eastAsia="en-GB"/>
        </w:rPr>
      </w:pPr>
    </w:p>
    <w:p w14:paraId="33A7201A" w14:textId="3273D8ED" w:rsidR="0077522D" w:rsidRPr="0077522D" w:rsidRDefault="0077522D" w:rsidP="0077522D">
      <w:pPr>
        <w:suppressAutoHyphens w:val="0"/>
        <w:ind w:left="284"/>
        <w:rPr>
          <w:sz w:val="22"/>
          <w:szCs w:val="22"/>
          <w:lang w:eastAsia="en-GB"/>
        </w:rPr>
      </w:pPr>
      <w:r w:rsidRPr="0077522D">
        <w:rPr>
          <w:b/>
          <w:bCs/>
          <w:sz w:val="22"/>
          <w:szCs w:val="22"/>
          <w:lang w:eastAsia="en-GB"/>
        </w:rPr>
        <w:t xml:space="preserve">231330 </w:t>
      </w:r>
      <w:r w:rsidRPr="0077522D">
        <w:rPr>
          <w:sz w:val="22"/>
          <w:szCs w:val="22"/>
          <w:lang w:eastAsia="en-GB"/>
        </w:rPr>
        <w:t xml:space="preserve">- Bluebell Farm, </w:t>
      </w:r>
      <w:proofErr w:type="spellStart"/>
      <w:r w:rsidRPr="0077522D">
        <w:rPr>
          <w:sz w:val="22"/>
          <w:szCs w:val="22"/>
          <w:lang w:eastAsia="en-GB"/>
        </w:rPr>
        <w:t>Commonfield</w:t>
      </w:r>
      <w:proofErr w:type="spellEnd"/>
      <w:r w:rsidRPr="0077522D">
        <w:rPr>
          <w:sz w:val="22"/>
          <w:szCs w:val="22"/>
          <w:lang w:eastAsia="en-GB"/>
        </w:rPr>
        <w:t xml:space="preserve"> Lane, Barkham, Wokingham, RG40 4PR</w:t>
      </w:r>
    </w:p>
    <w:p w14:paraId="2D875B64" w14:textId="77777777" w:rsidR="0077522D" w:rsidRPr="0077522D" w:rsidRDefault="0077522D" w:rsidP="0077522D">
      <w:pPr>
        <w:suppressAutoHyphens w:val="0"/>
        <w:ind w:left="284"/>
        <w:rPr>
          <w:b/>
          <w:bCs/>
          <w:sz w:val="22"/>
          <w:szCs w:val="22"/>
          <w:lang w:eastAsia="en-GB"/>
        </w:rPr>
      </w:pPr>
      <w:r w:rsidRPr="0077522D">
        <w:rPr>
          <w:b/>
          <w:bCs/>
          <w:sz w:val="22"/>
          <w:szCs w:val="22"/>
          <w:lang w:eastAsia="en-GB"/>
        </w:rPr>
        <w:t>Full application for the proposed change of use of land for stationing no. 14 static mobile home caravans for permanent residential use following demolition of existing dwellinghouse.</w:t>
      </w:r>
    </w:p>
    <w:p w14:paraId="24A0BFE1" w14:textId="77777777" w:rsidR="0077522D" w:rsidRDefault="0077522D" w:rsidP="0077522D">
      <w:pPr>
        <w:suppressAutoHyphens w:val="0"/>
        <w:ind w:left="284"/>
        <w:rPr>
          <w:sz w:val="22"/>
          <w:szCs w:val="22"/>
          <w:u w:val="single"/>
          <w:lang w:eastAsia="en-GB"/>
        </w:rPr>
      </w:pPr>
    </w:p>
    <w:p w14:paraId="2F6AD2A7" w14:textId="112A9D38" w:rsidR="0077522D" w:rsidRPr="0077522D" w:rsidRDefault="0077522D" w:rsidP="0077522D">
      <w:pPr>
        <w:suppressAutoHyphens w:val="0"/>
        <w:ind w:left="284"/>
        <w:rPr>
          <w:sz w:val="22"/>
          <w:szCs w:val="22"/>
          <w:lang w:eastAsia="en-GB"/>
        </w:rPr>
      </w:pPr>
      <w:r w:rsidRPr="0077522D">
        <w:rPr>
          <w:sz w:val="22"/>
          <w:szCs w:val="22"/>
          <w:lang w:eastAsia="en-GB"/>
        </w:rPr>
        <w:t xml:space="preserve">This application was </w:t>
      </w:r>
      <w:r>
        <w:rPr>
          <w:sz w:val="22"/>
          <w:szCs w:val="22"/>
          <w:lang w:eastAsia="en-GB"/>
        </w:rPr>
        <w:t>refused</w:t>
      </w:r>
      <w:r w:rsidRPr="0077522D">
        <w:rPr>
          <w:sz w:val="22"/>
          <w:szCs w:val="22"/>
          <w:lang w:eastAsia="en-GB"/>
        </w:rPr>
        <w:t xml:space="preserve"> by WBC</w:t>
      </w:r>
    </w:p>
    <w:p w14:paraId="706D628E" w14:textId="77777777" w:rsidR="0077522D" w:rsidRPr="0077522D" w:rsidRDefault="0077522D" w:rsidP="0077522D">
      <w:pPr>
        <w:suppressAutoHyphens w:val="0"/>
        <w:ind w:left="284"/>
        <w:rPr>
          <w:sz w:val="22"/>
          <w:szCs w:val="22"/>
          <w:lang w:eastAsia="en-GB"/>
        </w:rPr>
      </w:pPr>
    </w:p>
    <w:p w14:paraId="45EDD57B" w14:textId="77777777" w:rsidR="0077522D" w:rsidRPr="0077522D" w:rsidRDefault="0077522D" w:rsidP="0077522D">
      <w:pPr>
        <w:suppressAutoHyphens w:val="0"/>
        <w:ind w:left="284"/>
        <w:rPr>
          <w:sz w:val="22"/>
          <w:szCs w:val="22"/>
          <w:lang w:eastAsia="en-GB"/>
        </w:rPr>
      </w:pPr>
      <w:r w:rsidRPr="0077522D">
        <w:rPr>
          <w:b/>
          <w:bCs/>
          <w:sz w:val="22"/>
          <w:szCs w:val="22"/>
          <w:lang w:eastAsia="en-GB"/>
        </w:rPr>
        <w:t>223721</w:t>
      </w:r>
      <w:r w:rsidRPr="0077522D">
        <w:rPr>
          <w:sz w:val="22"/>
          <w:szCs w:val="22"/>
          <w:lang w:eastAsia="en-GB"/>
        </w:rPr>
        <w:t xml:space="preserve"> -</w:t>
      </w:r>
      <w:r w:rsidRPr="0077522D">
        <w:rPr>
          <w:b/>
          <w:bCs/>
          <w:sz w:val="22"/>
          <w:szCs w:val="22"/>
          <w:lang w:eastAsia="en-GB"/>
        </w:rPr>
        <w:t xml:space="preserve"> </w:t>
      </w:r>
      <w:r w:rsidRPr="0077522D">
        <w:rPr>
          <w:sz w:val="22"/>
          <w:szCs w:val="22"/>
          <w:lang w:eastAsia="en-GB"/>
        </w:rPr>
        <w:t>344 Barkham Road, Barkham, Wokingham, RG41 4DE</w:t>
      </w:r>
    </w:p>
    <w:p w14:paraId="5023B91B" w14:textId="77777777" w:rsidR="0077522D" w:rsidRPr="0077522D" w:rsidRDefault="0077522D" w:rsidP="0077522D">
      <w:pPr>
        <w:suppressAutoHyphens w:val="0"/>
        <w:ind w:left="284"/>
        <w:rPr>
          <w:b/>
          <w:bCs/>
          <w:sz w:val="22"/>
          <w:szCs w:val="22"/>
          <w:lang w:eastAsia="en-GB"/>
        </w:rPr>
      </w:pPr>
      <w:r w:rsidRPr="0077522D">
        <w:rPr>
          <w:b/>
          <w:bCs/>
          <w:sz w:val="22"/>
          <w:szCs w:val="22"/>
          <w:lang w:eastAsia="en-GB"/>
        </w:rPr>
        <w:t>Householder application for the proposed erection of a single storey side extension and alterations to roof to extend existing first floor habitable accommodation (part-retrospective).</w:t>
      </w:r>
    </w:p>
    <w:p w14:paraId="482C9E58" w14:textId="77777777" w:rsidR="0077522D" w:rsidRDefault="0077522D" w:rsidP="0077522D">
      <w:pPr>
        <w:suppressAutoHyphens w:val="0"/>
        <w:ind w:left="284"/>
        <w:rPr>
          <w:sz w:val="22"/>
          <w:szCs w:val="22"/>
          <w:u w:val="single"/>
          <w:lang w:eastAsia="en-GB"/>
        </w:rPr>
      </w:pPr>
    </w:p>
    <w:p w14:paraId="34D0C105" w14:textId="77777777" w:rsidR="0077522D" w:rsidRPr="0077522D" w:rsidRDefault="0077522D" w:rsidP="0077522D">
      <w:pPr>
        <w:suppressAutoHyphens w:val="0"/>
        <w:ind w:left="284"/>
        <w:rPr>
          <w:sz w:val="22"/>
          <w:szCs w:val="22"/>
          <w:lang w:eastAsia="en-GB"/>
        </w:rPr>
      </w:pPr>
      <w:r w:rsidRPr="0077522D">
        <w:rPr>
          <w:sz w:val="22"/>
          <w:szCs w:val="22"/>
          <w:lang w:eastAsia="en-GB"/>
        </w:rPr>
        <w:t>This application was approved by WBC</w:t>
      </w:r>
    </w:p>
    <w:p w14:paraId="2575D749" w14:textId="77777777" w:rsidR="0077522D" w:rsidRPr="0077522D" w:rsidRDefault="0077522D" w:rsidP="0077522D">
      <w:pPr>
        <w:suppressAutoHyphens w:val="0"/>
        <w:ind w:left="284"/>
        <w:rPr>
          <w:sz w:val="22"/>
          <w:szCs w:val="22"/>
          <w:lang w:eastAsia="en-GB"/>
        </w:rPr>
      </w:pPr>
    </w:p>
    <w:p w14:paraId="72C36564" w14:textId="77777777" w:rsidR="0077522D" w:rsidRPr="0077522D" w:rsidRDefault="0077522D" w:rsidP="0077522D">
      <w:pPr>
        <w:suppressAutoHyphens w:val="0"/>
        <w:ind w:left="284"/>
        <w:rPr>
          <w:sz w:val="22"/>
          <w:szCs w:val="22"/>
          <w:lang w:eastAsia="en-GB"/>
        </w:rPr>
      </w:pPr>
      <w:r w:rsidRPr="0077522D">
        <w:rPr>
          <w:b/>
          <w:bCs/>
          <w:sz w:val="22"/>
          <w:szCs w:val="22"/>
          <w:lang w:eastAsia="en-GB"/>
        </w:rPr>
        <w:t xml:space="preserve">231225 </w:t>
      </w:r>
      <w:r w:rsidRPr="0077522D">
        <w:rPr>
          <w:sz w:val="22"/>
          <w:szCs w:val="22"/>
          <w:lang w:eastAsia="en-GB"/>
        </w:rPr>
        <w:t>-</w:t>
      </w:r>
      <w:r w:rsidRPr="0077522D">
        <w:rPr>
          <w:b/>
          <w:bCs/>
          <w:sz w:val="22"/>
          <w:szCs w:val="22"/>
          <w:lang w:eastAsia="en-GB"/>
        </w:rPr>
        <w:t xml:space="preserve"> </w:t>
      </w:r>
      <w:r w:rsidRPr="0077522D">
        <w:rPr>
          <w:sz w:val="22"/>
          <w:szCs w:val="22"/>
          <w:lang w:eastAsia="en-GB"/>
        </w:rPr>
        <w:t>347 Barkham Road, Barkham, Wokingham, RG41 4DJ</w:t>
      </w:r>
    </w:p>
    <w:p w14:paraId="4D159BD9" w14:textId="77777777" w:rsidR="0077522D" w:rsidRPr="0077522D" w:rsidRDefault="0077522D" w:rsidP="0077522D">
      <w:pPr>
        <w:suppressAutoHyphens w:val="0"/>
        <w:ind w:left="284"/>
        <w:rPr>
          <w:b/>
          <w:bCs/>
          <w:sz w:val="22"/>
          <w:szCs w:val="22"/>
          <w:lang w:eastAsia="en-GB"/>
        </w:rPr>
      </w:pPr>
      <w:r w:rsidRPr="0077522D">
        <w:rPr>
          <w:b/>
          <w:bCs/>
          <w:sz w:val="22"/>
          <w:szCs w:val="22"/>
          <w:lang w:eastAsia="en-GB"/>
        </w:rPr>
        <w:t>Householder application for the proposed erection of a two storey front and single storey rear extensions, including the conversion of the loft to habitable accommodation and storage, internal alterations and increase size of dormer.</w:t>
      </w:r>
    </w:p>
    <w:p w14:paraId="54887654" w14:textId="77777777" w:rsidR="0077522D" w:rsidRDefault="0077522D" w:rsidP="0077522D">
      <w:pPr>
        <w:suppressAutoHyphens w:val="0"/>
        <w:ind w:left="284"/>
        <w:rPr>
          <w:sz w:val="22"/>
          <w:szCs w:val="22"/>
          <w:u w:val="single"/>
          <w:lang w:eastAsia="en-GB"/>
        </w:rPr>
      </w:pPr>
    </w:p>
    <w:p w14:paraId="2CB1A40F" w14:textId="77777777" w:rsidR="0077522D" w:rsidRPr="0077522D" w:rsidRDefault="0077522D" w:rsidP="0077522D">
      <w:pPr>
        <w:suppressAutoHyphens w:val="0"/>
        <w:ind w:left="284"/>
        <w:rPr>
          <w:sz w:val="22"/>
          <w:szCs w:val="22"/>
          <w:lang w:eastAsia="en-GB"/>
        </w:rPr>
      </w:pPr>
      <w:r w:rsidRPr="0077522D">
        <w:rPr>
          <w:sz w:val="22"/>
          <w:szCs w:val="22"/>
          <w:lang w:eastAsia="en-GB"/>
        </w:rPr>
        <w:t>This application was approved by WBC</w:t>
      </w:r>
    </w:p>
    <w:p w14:paraId="076AF124" w14:textId="77777777" w:rsidR="0077522D" w:rsidRPr="0077522D" w:rsidRDefault="0077522D" w:rsidP="0077522D">
      <w:pPr>
        <w:suppressAutoHyphens w:val="0"/>
        <w:ind w:left="284"/>
        <w:rPr>
          <w:b/>
          <w:bCs/>
          <w:sz w:val="22"/>
          <w:szCs w:val="22"/>
          <w:lang w:eastAsia="en-GB"/>
        </w:rPr>
      </w:pPr>
    </w:p>
    <w:p w14:paraId="1230594C" w14:textId="77777777" w:rsidR="0077522D" w:rsidRPr="0077522D" w:rsidRDefault="0077522D" w:rsidP="0077522D">
      <w:pPr>
        <w:suppressAutoHyphens w:val="0"/>
        <w:ind w:left="284"/>
        <w:rPr>
          <w:sz w:val="22"/>
          <w:szCs w:val="22"/>
          <w:lang w:eastAsia="en-GB"/>
        </w:rPr>
      </w:pPr>
      <w:r w:rsidRPr="0077522D">
        <w:rPr>
          <w:b/>
          <w:bCs/>
          <w:sz w:val="22"/>
          <w:szCs w:val="22"/>
          <w:lang w:eastAsia="en-GB"/>
        </w:rPr>
        <w:t>231701</w:t>
      </w:r>
      <w:r w:rsidRPr="0077522D">
        <w:rPr>
          <w:sz w:val="22"/>
          <w:szCs w:val="22"/>
          <w:lang w:eastAsia="en-GB"/>
        </w:rPr>
        <w:t xml:space="preserve"> -</w:t>
      </w:r>
      <w:r w:rsidRPr="0077522D">
        <w:rPr>
          <w:b/>
          <w:bCs/>
          <w:sz w:val="22"/>
          <w:szCs w:val="22"/>
          <w:lang w:eastAsia="en-GB"/>
        </w:rPr>
        <w:t xml:space="preserve"> </w:t>
      </w:r>
      <w:r w:rsidRPr="0077522D">
        <w:rPr>
          <w:sz w:val="22"/>
          <w:szCs w:val="22"/>
          <w:lang w:eastAsia="en-GB"/>
        </w:rPr>
        <w:t>29 Lance Way, Arborfield, Wokingham, RG2 9YY</w:t>
      </w:r>
    </w:p>
    <w:p w14:paraId="63DE77D9" w14:textId="77777777" w:rsidR="0077522D" w:rsidRPr="0077522D" w:rsidRDefault="0077522D" w:rsidP="0077522D">
      <w:pPr>
        <w:suppressAutoHyphens w:val="0"/>
        <w:ind w:left="284"/>
        <w:rPr>
          <w:b/>
          <w:bCs/>
          <w:sz w:val="22"/>
          <w:szCs w:val="22"/>
          <w:lang w:eastAsia="en-GB"/>
        </w:rPr>
      </w:pPr>
      <w:r w:rsidRPr="0077522D">
        <w:rPr>
          <w:b/>
          <w:bCs/>
          <w:sz w:val="22"/>
          <w:szCs w:val="22"/>
          <w:lang w:eastAsia="en-GB"/>
        </w:rPr>
        <w:t>Householder application for the proposed conversion of existing loft to create habitable accommodation, to include 1no. dormer to the main N/E roof elevation along with 3No rooflights to the S/W elevation.</w:t>
      </w:r>
    </w:p>
    <w:p w14:paraId="12EEA0C3" w14:textId="77777777" w:rsidR="009D635E" w:rsidRDefault="009D635E" w:rsidP="009D635E">
      <w:pPr>
        <w:suppressAutoHyphens w:val="0"/>
        <w:ind w:left="284"/>
        <w:rPr>
          <w:sz w:val="22"/>
          <w:szCs w:val="22"/>
          <w:u w:val="single"/>
          <w:lang w:eastAsia="en-GB"/>
        </w:rPr>
      </w:pPr>
    </w:p>
    <w:p w14:paraId="59102351" w14:textId="77777777" w:rsidR="0077522D" w:rsidRDefault="0077522D" w:rsidP="0077522D">
      <w:pPr>
        <w:suppressAutoHyphens w:val="0"/>
        <w:ind w:left="284"/>
        <w:rPr>
          <w:sz w:val="22"/>
          <w:szCs w:val="22"/>
          <w:lang w:eastAsia="en-GB"/>
        </w:rPr>
      </w:pPr>
      <w:r w:rsidRPr="0077522D">
        <w:rPr>
          <w:sz w:val="22"/>
          <w:szCs w:val="22"/>
          <w:lang w:eastAsia="en-GB"/>
        </w:rPr>
        <w:t>This application was approved by WBC</w:t>
      </w:r>
    </w:p>
    <w:p w14:paraId="74F58A01" w14:textId="77777777" w:rsidR="00BA54A8" w:rsidRDefault="00BA54A8" w:rsidP="0077522D">
      <w:pPr>
        <w:suppressAutoHyphens w:val="0"/>
        <w:ind w:left="284"/>
        <w:rPr>
          <w:sz w:val="22"/>
          <w:szCs w:val="22"/>
          <w:lang w:eastAsia="en-GB"/>
        </w:rPr>
      </w:pPr>
    </w:p>
    <w:p w14:paraId="750A3711" w14:textId="3F549B8E" w:rsidR="00BA54A8" w:rsidRPr="00BA54A8" w:rsidRDefault="00BA54A8" w:rsidP="00BA54A8">
      <w:pPr>
        <w:suppressAutoHyphens w:val="0"/>
        <w:ind w:left="284"/>
        <w:rPr>
          <w:sz w:val="22"/>
          <w:szCs w:val="22"/>
          <w:lang w:eastAsia="en-GB"/>
        </w:rPr>
      </w:pPr>
      <w:r w:rsidRPr="00BA54A8">
        <w:rPr>
          <w:b/>
          <w:bCs/>
          <w:sz w:val="22"/>
          <w:szCs w:val="22"/>
          <w:lang w:eastAsia="en-GB"/>
        </w:rPr>
        <w:t xml:space="preserve">230597 - </w:t>
      </w:r>
      <w:r w:rsidRPr="00BA54A8">
        <w:rPr>
          <w:sz w:val="22"/>
          <w:szCs w:val="22"/>
          <w:lang w:eastAsia="en-GB"/>
        </w:rPr>
        <w:t>Sunny Ridge, Barkham Road, Barkham, Wokingham, RG41 4TG</w:t>
      </w:r>
    </w:p>
    <w:p w14:paraId="7155F5BB" w14:textId="7A70C7A8" w:rsidR="00BA54A8" w:rsidRPr="00BA54A8" w:rsidRDefault="00BA54A8" w:rsidP="00BA54A8">
      <w:pPr>
        <w:suppressAutoHyphens w:val="0"/>
        <w:ind w:left="284"/>
        <w:rPr>
          <w:b/>
          <w:bCs/>
          <w:sz w:val="22"/>
          <w:szCs w:val="22"/>
          <w:lang w:eastAsia="en-GB"/>
        </w:rPr>
      </w:pPr>
      <w:r w:rsidRPr="00BA54A8">
        <w:rPr>
          <w:b/>
          <w:bCs/>
          <w:sz w:val="22"/>
          <w:szCs w:val="22"/>
          <w:lang w:eastAsia="en-GB"/>
        </w:rPr>
        <w:t>Householder application for the proposed erection of a single storey front/side/rear extension, following demolition of existing garage.</w:t>
      </w:r>
    </w:p>
    <w:p w14:paraId="4EFD4F9F" w14:textId="77777777" w:rsidR="00BA54A8" w:rsidRDefault="00BA54A8" w:rsidP="00BA54A8">
      <w:pPr>
        <w:suppressAutoHyphens w:val="0"/>
        <w:ind w:left="284"/>
        <w:rPr>
          <w:sz w:val="22"/>
          <w:szCs w:val="22"/>
          <w:u w:val="single"/>
          <w:lang w:eastAsia="en-GB"/>
        </w:rPr>
      </w:pPr>
    </w:p>
    <w:p w14:paraId="66E46847" w14:textId="77777777" w:rsidR="00BA54A8" w:rsidRDefault="00BA54A8" w:rsidP="00BA54A8">
      <w:pPr>
        <w:suppressAutoHyphens w:val="0"/>
        <w:ind w:left="284"/>
        <w:rPr>
          <w:sz w:val="22"/>
          <w:szCs w:val="22"/>
          <w:lang w:eastAsia="en-GB"/>
        </w:rPr>
      </w:pPr>
      <w:r w:rsidRPr="0077522D">
        <w:rPr>
          <w:sz w:val="22"/>
          <w:szCs w:val="22"/>
          <w:lang w:eastAsia="en-GB"/>
        </w:rPr>
        <w:t>This application was approved by WBC</w:t>
      </w:r>
    </w:p>
    <w:p w14:paraId="6FC138BB" w14:textId="77777777" w:rsidR="00003024" w:rsidRDefault="00003024" w:rsidP="00BA54A8">
      <w:pPr>
        <w:suppressAutoHyphens w:val="0"/>
        <w:ind w:left="284"/>
        <w:rPr>
          <w:sz w:val="22"/>
          <w:szCs w:val="22"/>
          <w:lang w:eastAsia="en-GB"/>
        </w:rPr>
      </w:pPr>
    </w:p>
    <w:p w14:paraId="13393ED2" w14:textId="7E5FE45D" w:rsidR="00003024" w:rsidRPr="00003024" w:rsidRDefault="00003024" w:rsidP="00003024">
      <w:pPr>
        <w:suppressAutoHyphens w:val="0"/>
        <w:ind w:left="284"/>
        <w:rPr>
          <w:sz w:val="22"/>
          <w:szCs w:val="22"/>
          <w:lang w:eastAsia="en-GB"/>
        </w:rPr>
      </w:pPr>
      <w:r w:rsidRPr="00003024">
        <w:rPr>
          <w:b/>
          <w:bCs/>
          <w:sz w:val="22"/>
          <w:szCs w:val="22"/>
          <w:lang w:eastAsia="en-GB"/>
        </w:rPr>
        <w:t xml:space="preserve">223037 </w:t>
      </w:r>
      <w:r>
        <w:rPr>
          <w:sz w:val="22"/>
          <w:szCs w:val="22"/>
          <w:lang w:eastAsia="en-GB"/>
        </w:rPr>
        <w:t>-</w:t>
      </w:r>
      <w:r w:rsidRPr="00003024">
        <w:rPr>
          <w:b/>
          <w:bCs/>
          <w:sz w:val="22"/>
          <w:szCs w:val="22"/>
          <w:lang w:eastAsia="en-GB"/>
        </w:rPr>
        <w:t xml:space="preserve"> </w:t>
      </w:r>
      <w:r w:rsidRPr="00003024">
        <w:rPr>
          <w:sz w:val="22"/>
          <w:szCs w:val="22"/>
          <w:lang w:eastAsia="en-GB"/>
        </w:rPr>
        <w:t xml:space="preserve">Land at </w:t>
      </w:r>
      <w:proofErr w:type="spellStart"/>
      <w:r w:rsidRPr="00003024">
        <w:rPr>
          <w:sz w:val="22"/>
          <w:szCs w:val="22"/>
          <w:lang w:eastAsia="en-GB"/>
        </w:rPr>
        <w:t>Edneys</w:t>
      </w:r>
      <w:proofErr w:type="spellEnd"/>
      <w:r w:rsidRPr="00003024">
        <w:rPr>
          <w:sz w:val="22"/>
          <w:szCs w:val="22"/>
          <w:lang w:eastAsia="en-GB"/>
        </w:rPr>
        <w:t xml:space="preserve"> Hill, </w:t>
      </w:r>
      <w:proofErr w:type="spellStart"/>
      <w:r w:rsidRPr="00003024">
        <w:rPr>
          <w:sz w:val="22"/>
          <w:szCs w:val="22"/>
          <w:lang w:eastAsia="en-GB"/>
        </w:rPr>
        <w:t>Edneys</w:t>
      </w:r>
      <w:proofErr w:type="spellEnd"/>
      <w:r w:rsidRPr="00003024">
        <w:rPr>
          <w:sz w:val="22"/>
          <w:szCs w:val="22"/>
          <w:lang w:eastAsia="en-GB"/>
        </w:rPr>
        <w:t xml:space="preserve"> Hill, Wokingham, RG41 4DS</w:t>
      </w:r>
    </w:p>
    <w:p w14:paraId="3CCD77C1" w14:textId="31B4DB07" w:rsidR="00003024" w:rsidRPr="00003024" w:rsidRDefault="00003024" w:rsidP="00003024">
      <w:pPr>
        <w:suppressAutoHyphens w:val="0"/>
        <w:ind w:left="284"/>
        <w:rPr>
          <w:b/>
          <w:bCs/>
          <w:sz w:val="22"/>
          <w:szCs w:val="22"/>
          <w:lang w:eastAsia="en-GB"/>
        </w:rPr>
      </w:pPr>
      <w:r w:rsidRPr="00003024">
        <w:rPr>
          <w:b/>
          <w:bCs/>
          <w:sz w:val="22"/>
          <w:szCs w:val="22"/>
          <w:lang w:eastAsia="en-GB"/>
        </w:rPr>
        <w:t>Outline planning permission for the proposed erection of up to 40 no. dwellings plus open space, pedestrian and cycle links with other associated infrastructure and primary vehicular access from Barkham Road, following the demolition of no. 368 Barkham Road. (All matters reserved except for access).</w:t>
      </w:r>
    </w:p>
    <w:p w14:paraId="6E900EA8" w14:textId="77777777" w:rsidR="00003024" w:rsidRDefault="00003024" w:rsidP="00003024">
      <w:pPr>
        <w:suppressAutoHyphens w:val="0"/>
        <w:ind w:left="284"/>
        <w:rPr>
          <w:sz w:val="22"/>
          <w:szCs w:val="22"/>
          <w:lang w:eastAsia="en-GB"/>
        </w:rPr>
      </w:pPr>
    </w:p>
    <w:p w14:paraId="31169D2F" w14:textId="77777777" w:rsidR="00003024" w:rsidRPr="0077522D" w:rsidRDefault="00003024" w:rsidP="00003024">
      <w:pPr>
        <w:suppressAutoHyphens w:val="0"/>
        <w:ind w:left="284"/>
        <w:rPr>
          <w:sz w:val="22"/>
          <w:szCs w:val="22"/>
          <w:lang w:eastAsia="en-GB"/>
        </w:rPr>
      </w:pPr>
      <w:r w:rsidRPr="0077522D">
        <w:rPr>
          <w:sz w:val="22"/>
          <w:szCs w:val="22"/>
          <w:lang w:eastAsia="en-GB"/>
        </w:rPr>
        <w:t xml:space="preserve">This application was </w:t>
      </w:r>
      <w:r>
        <w:rPr>
          <w:sz w:val="22"/>
          <w:szCs w:val="22"/>
          <w:lang w:eastAsia="en-GB"/>
        </w:rPr>
        <w:t>refused</w:t>
      </w:r>
      <w:r w:rsidRPr="0077522D">
        <w:rPr>
          <w:sz w:val="22"/>
          <w:szCs w:val="22"/>
          <w:lang w:eastAsia="en-GB"/>
        </w:rPr>
        <w:t xml:space="preserve"> by WBC</w:t>
      </w:r>
    </w:p>
    <w:p w14:paraId="41FB198E" w14:textId="77777777" w:rsidR="0077522D" w:rsidRDefault="0077522D" w:rsidP="009D635E">
      <w:pPr>
        <w:suppressAutoHyphens w:val="0"/>
        <w:ind w:left="284"/>
        <w:rPr>
          <w:b/>
          <w:bCs/>
          <w:sz w:val="22"/>
          <w:szCs w:val="22"/>
          <w:lang w:eastAsia="en-GB"/>
        </w:rPr>
      </w:pPr>
    </w:p>
    <w:p w14:paraId="2EDF1220" w14:textId="7972058A" w:rsidR="001B29EA" w:rsidRPr="00912D92" w:rsidRDefault="001B29EA" w:rsidP="001B29EA">
      <w:pPr>
        <w:spacing w:line="276" w:lineRule="auto"/>
        <w:rPr>
          <w:sz w:val="22"/>
          <w:szCs w:val="22"/>
        </w:rPr>
      </w:pPr>
      <w:r w:rsidRPr="00912D92">
        <w:rPr>
          <w:sz w:val="22"/>
          <w:szCs w:val="22"/>
        </w:rPr>
        <w:lastRenderedPageBreak/>
        <w:t>Page 23/0</w:t>
      </w:r>
      <w:r>
        <w:rPr>
          <w:sz w:val="22"/>
          <w:szCs w:val="22"/>
        </w:rPr>
        <w:t>3</w:t>
      </w:r>
      <w:r>
        <w:rPr>
          <w:sz w:val="22"/>
          <w:szCs w:val="22"/>
        </w:rPr>
        <w:t>5</w:t>
      </w:r>
    </w:p>
    <w:p w14:paraId="320CC49A" w14:textId="77777777" w:rsidR="001B29EA" w:rsidRPr="00912D92" w:rsidRDefault="001B29EA" w:rsidP="009D635E">
      <w:pPr>
        <w:suppressAutoHyphens w:val="0"/>
        <w:ind w:left="284"/>
        <w:rPr>
          <w:b/>
          <w:bCs/>
          <w:sz w:val="22"/>
          <w:szCs w:val="22"/>
          <w:lang w:eastAsia="en-GB"/>
        </w:rPr>
      </w:pPr>
    </w:p>
    <w:p w14:paraId="0F32B436" w14:textId="0A3287FC" w:rsidR="002B0A6E" w:rsidRPr="00180A9F" w:rsidRDefault="002B0A6E" w:rsidP="00835C72">
      <w:pPr>
        <w:numPr>
          <w:ilvl w:val="0"/>
          <w:numId w:val="2"/>
        </w:numPr>
        <w:suppressAutoHyphens w:val="0"/>
        <w:spacing w:after="240"/>
        <w:ind w:left="284" w:hanging="283"/>
        <w:rPr>
          <w:sz w:val="22"/>
          <w:szCs w:val="22"/>
          <w:u w:val="single"/>
          <w:lang w:eastAsia="en-GB"/>
        </w:rPr>
      </w:pPr>
      <w:r w:rsidRPr="00912D92">
        <w:rPr>
          <w:b/>
          <w:bCs/>
          <w:sz w:val="22"/>
          <w:szCs w:val="22"/>
          <w:u w:val="single"/>
          <w:lang w:eastAsia="en-GB"/>
        </w:rPr>
        <w:t>Any Other Planning Business</w:t>
      </w:r>
    </w:p>
    <w:p w14:paraId="4DFA4334" w14:textId="4D94D421" w:rsidR="002356C2" w:rsidRDefault="002356C2" w:rsidP="0077522D">
      <w:pPr>
        <w:tabs>
          <w:tab w:val="left" w:pos="2916"/>
        </w:tabs>
        <w:spacing w:after="240"/>
        <w:ind w:left="284"/>
        <w:rPr>
          <w:b/>
          <w:bCs/>
          <w:sz w:val="22"/>
          <w:szCs w:val="22"/>
        </w:rPr>
      </w:pPr>
      <w:r>
        <w:rPr>
          <w:b/>
          <w:bCs/>
          <w:sz w:val="22"/>
          <w:szCs w:val="22"/>
        </w:rPr>
        <w:t xml:space="preserve">Ye Olde Leathern Bottle letter </w:t>
      </w:r>
    </w:p>
    <w:p w14:paraId="7E7709C3" w14:textId="4471ED30" w:rsidR="002356C2" w:rsidRDefault="002356C2" w:rsidP="0077522D">
      <w:pPr>
        <w:tabs>
          <w:tab w:val="left" w:pos="2916"/>
        </w:tabs>
        <w:spacing w:after="240"/>
        <w:ind w:left="284"/>
        <w:rPr>
          <w:sz w:val="22"/>
          <w:szCs w:val="22"/>
        </w:rPr>
      </w:pPr>
      <w:r>
        <w:rPr>
          <w:sz w:val="22"/>
          <w:szCs w:val="22"/>
        </w:rPr>
        <w:t xml:space="preserve">Residents of Barkham Road received a letter regarding proposed development to land off Limmer Hill at Ye Olde Leathern </w:t>
      </w:r>
      <w:proofErr w:type="spellStart"/>
      <w:r>
        <w:rPr>
          <w:sz w:val="22"/>
          <w:szCs w:val="22"/>
        </w:rPr>
        <w:t>Bottel</w:t>
      </w:r>
      <w:proofErr w:type="spellEnd"/>
      <w:r>
        <w:rPr>
          <w:sz w:val="22"/>
          <w:szCs w:val="22"/>
        </w:rPr>
        <w:t xml:space="preserve"> pub.  Discussions need to be had on this, but Council will await the official planning application to be received.</w:t>
      </w:r>
    </w:p>
    <w:p w14:paraId="187E9D2E" w14:textId="06D2B449" w:rsidR="002356C2" w:rsidRPr="002356C2" w:rsidRDefault="002356C2" w:rsidP="0077522D">
      <w:pPr>
        <w:tabs>
          <w:tab w:val="left" w:pos="2916"/>
        </w:tabs>
        <w:spacing w:after="240"/>
        <w:ind w:left="284"/>
        <w:rPr>
          <w:sz w:val="22"/>
          <w:szCs w:val="22"/>
        </w:rPr>
      </w:pPr>
      <w:r>
        <w:rPr>
          <w:sz w:val="22"/>
          <w:szCs w:val="22"/>
        </w:rPr>
        <w:t>Two large Oak Trees at the site have been cut down and removed.  Clerk is to contact WBC to report the tree removal, as it is believed that due to the size and age of the trees and the volume of wood removed, special permission would have been needed to remove them, even though they did not have TPOs on them.  The Clerk is to ask if this information is correct and whether any such permission was granted.</w:t>
      </w:r>
    </w:p>
    <w:p w14:paraId="291B2CA8" w14:textId="483BEA83" w:rsidR="002356C2" w:rsidRDefault="002356C2" w:rsidP="0077522D">
      <w:pPr>
        <w:tabs>
          <w:tab w:val="left" w:pos="2916"/>
        </w:tabs>
        <w:spacing w:after="240"/>
        <w:ind w:left="284"/>
        <w:rPr>
          <w:b/>
          <w:bCs/>
          <w:sz w:val="22"/>
          <w:szCs w:val="22"/>
        </w:rPr>
      </w:pPr>
      <w:r>
        <w:rPr>
          <w:b/>
          <w:bCs/>
          <w:sz w:val="22"/>
          <w:szCs w:val="22"/>
        </w:rPr>
        <w:t>Woodlands Farm Appeal</w:t>
      </w:r>
    </w:p>
    <w:p w14:paraId="57AC6BE3" w14:textId="7FD694BE" w:rsidR="00E4128D" w:rsidRPr="00E4128D" w:rsidRDefault="00E4128D" w:rsidP="0077522D">
      <w:pPr>
        <w:tabs>
          <w:tab w:val="left" w:pos="2916"/>
        </w:tabs>
        <w:spacing w:after="240"/>
        <w:ind w:left="284"/>
        <w:rPr>
          <w:sz w:val="22"/>
          <w:szCs w:val="22"/>
        </w:rPr>
      </w:pPr>
      <w:r w:rsidRPr="00E4128D">
        <w:rPr>
          <w:sz w:val="22"/>
          <w:szCs w:val="22"/>
        </w:rPr>
        <w:t xml:space="preserve">Council has received notification that the enforcement notice and requirements confining the operations to a contractors yard was upheld at appeal.  The owners have 6 months to comply with the notice.  It’s too early to see what impact this has on the traffic or whether </w:t>
      </w:r>
      <w:proofErr w:type="spellStart"/>
      <w:r w:rsidRPr="00E4128D">
        <w:rPr>
          <w:sz w:val="22"/>
          <w:szCs w:val="22"/>
        </w:rPr>
        <w:t>Instalcom</w:t>
      </w:r>
      <w:proofErr w:type="spellEnd"/>
      <w:r w:rsidRPr="00E4128D">
        <w:rPr>
          <w:sz w:val="22"/>
          <w:szCs w:val="22"/>
        </w:rPr>
        <w:t xml:space="preserve"> might end up using part of the land just for storage, by confining operations to those under a previous Certificate of Lawful development. There is a question of exactly what is allowed under the existing certificate of use, and the Clerk will query this with WBC</w:t>
      </w:r>
    </w:p>
    <w:p w14:paraId="46F333D7" w14:textId="25869239" w:rsidR="002356C2" w:rsidRPr="002356C2" w:rsidRDefault="002356C2" w:rsidP="0077522D">
      <w:pPr>
        <w:tabs>
          <w:tab w:val="left" w:pos="2916"/>
        </w:tabs>
        <w:spacing w:after="240"/>
        <w:ind w:left="284"/>
        <w:rPr>
          <w:sz w:val="22"/>
          <w:szCs w:val="22"/>
        </w:rPr>
      </w:pPr>
      <w:r>
        <w:rPr>
          <w:sz w:val="22"/>
          <w:szCs w:val="22"/>
        </w:rPr>
        <w:t>There is a question of what is allowed under the existing certificate of use, and the Clerk will query this with WBC.</w:t>
      </w:r>
    </w:p>
    <w:p w14:paraId="33802AE2" w14:textId="0DA865FF" w:rsidR="002356C2" w:rsidRDefault="0077522D" w:rsidP="0077522D">
      <w:pPr>
        <w:tabs>
          <w:tab w:val="left" w:pos="2916"/>
        </w:tabs>
        <w:spacing w:after="240"/>
        <w:ind w:left="284"/>
        <w:rPr>
          <w:sz w:val="22"/>
          <w:szCs w:val="22"/>
        </w:rPr>
      </w:pPr>
      <w:r w:rsidRPr="0077522D">
        <w:rPr>
          <w:b/>
          <w:bCs/>
          <w:sz w:val="22"/>
          <w:szCs w:val="22"/>
        </w:rPr>
        <w:t>Planning Process Draft Statement of Community Involvement – Consultation</w:t>
      </w:r>
      <w:r w:rsidRPr="0077522D">
        <w:rPr>
          <w:sz w:val="22"/>
          <w:szCs w:val="22"/>
        </w:rPr>
        <w:t xml:space="preserve"> </w:t>
      </w:r>
    </w:p>
    <w:p w14:paraId="1FED4757" w14:textId="340CEA74" w:rsidR="0077522D" w:rsidRDefault="0077522D" w:rsidP="0077522D">
      <w:pPr>
        <w:tabs>
          <w:tab w:val="left" w:pos="2916"/>
        </w:tabs>
        <w:spacing w:after="240"/>
        <w:ind w:left="284"/>
        <w:rPr>
          <w:sz w:val="22"/>
          <w:szCs w:val="22"/>
        </w:rPr>
      </w:pPr>
      <w:r w:rsidRPr="0077522D">
        <w:rPr>
          <w:sz w:val="22"/>
          <w:szCs w:val="22"/>
        </w:rPr>
        <w:t>Council decide</w:t>
      </w:r>
      <w:r w:rsidR="00BB7449">
        <w:rPr>
          <w:sz w:val="22"/>
          <w:szCs w:val="22"/>
        </w:rPr>
        <w:t>d</w:t>
      </w:r>
      <w:r w:rsidRPr="0077522D">
        <w:rPr>
          <w:sz w:val="22"/>
          <w:szCs w:val="22"/>
        </w:rPr>
        <w:t xml:space="preserve"> </w:t>
      </w:r>
      <w:r w:rsidR="00BB7449">
        <w:rPr>
          <w:sz w:val="22"/>
          <w:szCs w:val="22"/>
        </w:rPr>
        <w:t>to submit some</w:t>
      </w:r>
      <w:r w:rsidRPr="0077522D">
        <w:rPr>
          <w:sz w:val="22"/>
          <w:szCs w:val="22"/>
        </w:rPr>
        <w:t xml:space="preserve"> comments on the consultation of the Planning Process Draft Statement of Community Involvement consultation to WBC</w:t>
      </w:r>
      <w:r w:rsidR="00BB7449">
        <w:rPr>
          <w:sz w:val="22"/>
          <w:szCs w:val="22"/>
        </w:rPr>
        <w:t>, as follows:</w:t>
      </w:r>
    </w:p>
    <w:p w14:paraId="6C2976A2" w14:textId="3566D5A0" w:rsidR="00BB7449" w:rsidRDefault="00BB7449" w:rsidP="0077522D">
      <w:pPr>
        <w:tabs>
          <w:tab w:val="left" w:pos="2916"/>
        </w:tabs>
        <w:spacing w:after="240"/>
        <w:ind w:left="284"/>
        <w:rPr>
          <w:sz w:val="22"/>
          <w:szCs w:val="22"/>
        </w:rPr>
      </w:pPr>
      <w:r>
        <w:rPr>
          <w:sz w:val="22"/>
          <w:szCs w:val="22"/>
        </w:rPr>
        <w:t>Barkham Parish Council feels that communication has improved, however some items that are planning related, which do not need to go through the planning application process, are not shared directly with Parishes, for example the consultation to close School Road, which causes concern.  Any items that may affect residents should be shared with the parishes for comment.</w:t>
      </w:r>
    </w:p>
    <w:p w14:paraId="4F58EC66" w14:textId="77777777" w:rsidR="00655165" w:rsidRPr="00655165" w:rsidRDefault="00655165" w:rsidP="00655165">
      <w:pPr>
        <w:tabs>
          <w:tab w:val="left" w:pos="2916"/>
        </w:tabs>
        <w:spacing w:after="240"/>
        <w:ind w:left="284"/>
        <w:rPr>
          <w:sz w:val="22"/>
          <w:szCs w:val="22"/>
        </w:rPr>
      </w:pPr>
      <w:r w:rsidRPr="00655165">
        <w:rPr>
          <w:sz w:val="22"/>
          <w:szCs w:val="22"/>
        </w:rPr>
        <w:t>Residents may feel less positive.  The statements in the consultation document give the right impression, but there is no indication where the substance is in them or what will change in practice from residents’ perspective.</w:t>
      </w:r>
    </w:p>
    <w:p w14:paraId="624269AF" w14:textId="04707202" w:rsidR="00BB7449" w:rsidRPr="00BB7449" w:rsidRDefault="00BB7449" w:rsidP="0077522D">
      <w:pPr>
        <w:tabs>
          <w:tab w:val="left" w:pos="2916"/>
        </w:tabs>
        <w:spacing w:after="240"/>
        <w:ind w:left="284"/>
        <w:rPr>
          <w:b/>
          <w:bCs/>
          <w:sz w:val="22"/>
          <w:szCs w:val="22"/>
        </w:rPr>
      </w:pPr>
      <w:r w:rsidRPr="00BB7449">
        <w:rPr>
          <w:b/>
          <w:bCs/>
          <w:sz w:val="22"/>
          <w:szCs w:val="22"/>
        </w:rPr>
        <w:t>Street Cleaning Consultation</w:t>
      </w:r>
    </w:p>
    <w:p w14:paraId="6DB3C25E" w14:textId="4B384999" w:rsidR="00BB7449" w:rsidRDefault="00BB7449" w:rsidP="0077522D">
      <w:pPr>
        <w:tabs>
          <w:tab w:val="left" w:pos="2916"/>
        </w:tabs>
        <w:spacing w:after="240"/>
        <w:ind w:left="284"/>
        <w:rPr>
          <w:sz w:val="22"/>
          <w:szCs w:val="22"/>
        </w:rPr>
      </w:pPr>
      <w:r>
        <w:rPr>
          <w:sz w:val="22"/>
          <w:szCs w:val="22"/>
        </w:rPr>
        <w:t xml:space="preserve">The Councils have been granted an extension to submit comments.  Council agreed that the Clerk can draft comments for the Council to approve </w:t>
      </w:r>
      <w:r w:rsidR="00E4128D" w:rsidRPr="00E4128D">
        <w:rPr>
          <w:sz w:val="22"/>
          <w:szCs w:val="22"/>
        </w:rPr>
        <w:t>via delegated authority to be submitted to WBC, reflecting concern about the removal of bins near the Arborfield Green playing fields</w:t>
      </w:r>
      <w:r>
        <w:rPr>
          <w:sz w:val="22"/>
          <w:szCs w:val="22"/>
        </w:rPr>
        <w:t>.</w:t>
      </w:r>
    </w:p>
    <w:p w14:paraId="55AAE380" w14:textId="0928DC49" w:rsidR="00BB7449" w:rsidRPr="0077522D" w:rsidRDefault="00BB7449" w:rsidP="0077522D">
      <w:pPr>
        <w:tabs>
          <w:tab w:val="left" w:pos="2916"/>
        </w:tabs>
        <w:spacing w:after="240"/>
        <w:ind w:left="284"/>
        <w:rPr>
          <w:sz w:val="22"/>
          <w:szCs w:val="22"/>
        </w:rPr>
      </w:pPr>
      <w:r>
        <w:rPr>
          <w:sz w:val="22"/>
          <w:szCs w:val="22"/>
        </w:rPr>
        <w:t>Mr Wrobel notified the Clerk that the bin at The Coombes is broken and needs replacing.</w:t>
      </w:r>
    </w:p>
    <w:p w14:paraId="2D358B53" w14:textId="7530E84F" w:rsidR="0077522D" w:rsidRPr="00BB7449" w:rsidRDefault="00C761ED" w:rsidP="009075A7">
      <w:pPr>
        <w:suppressAutoHyphens w:val="0"/>
        <w:rPr>
          <w:bCs/>
          <w:sz w:val="22"/>
          <w:szCs w:val="22"/>
        </w:rPr>
      </w:pPr>
      <w:r w:rsidRPr="00912D92">
        <w:rPr>
          <w:b/>
          <w:sz w:val="22"/>
          <w:szCs w:val="22"/>
        </w:rPr>
        <w:t>23/</w:t>
      </w:r>
      <w:r w:rsidR="0077522D">
        <w:rPr>
          <w:b/>
          <w:sz w:val="22"/>
          <w:szCs w:val="22"/>
        </w:rPr>
        <w:t>101 Ward Councillor Report</w:t>
      </w:r>
      <w:r w:rsidR="00BB7449">
        <w:rPr>
          <w:b/>
          <w:sz w:val="22"/>
          <w:szCs w:val="22"/>
        </w:rPr>
        <w:t xml:space="preserve"> – </w:t>
      </w:r>
      <w:r w:rsidR="00BB7449" w:rsidRPr="00BB7449">
        <w:rPr>
          <w:bCs/>
          <w:sz w:val="22"/>
          <w:szCs w:val="22"/>
        </w:rPr>
        <w:t>Council received a report from Cllr Ian Pittock.</w:t>
      </w:r>
    </w:p>
    <w:p w14:paraId="3A31D813" w14:textId="77777777" w:rsidR="00880F8A" w:rsidRDefault="00880F8A" w:rsidP="004066DD">
      <w:pPr>
        <w:suppressAutoHyphens w:val="0"/>
        <w:ind w:left="284"/>
        <w:rPr>
          <w:bCs/>
          <w:sz w:val="22"/>
          <w:szCs w:val="22"/>
        </w:rPr>
      </w:pPr>
    </w:p>
    <w:p w14:paraId="5679E1B7" w14:textId="4D39F8D0" w:rsidR="004066DD" w:rsidRDefault="004066DD" w:rsidP="004066DD">
      <w:pPr>
        <w:suppressAutoHyphens w:val="0"/>
        <w:ind w:left="284"/>
        <w:rPr>
          <w:bCs/>
          <w:sz w:val="22"/>
          <w:szCs w:val="22"/>
        </w:rPr>
      </w:pPr>
      <w:r>
        <w:rPr>
          <w:bCs/>
          <w:sz w:val="22"/>
          <w:szCs w:val="22"/>
        </w:rPr>
        <w:t>The following report was sent to the Clerk by Cllr Pittock to be given at the meeting:</w:t>
      </w:r>
    </w:p>
    <w:p w14:paraId="7C620855" w14:textId="77777777" w:rsidR="004066DD" w:rsidRDefault="004066DD" w:rsidP="004066DD">
      <w:pPr>
        <w:suppressAutoHyphens w:val="0"/>
        <w:ind w:left="284"/>
        <w:rPr>
          <w:bCs/>
          <w:sz w:val="22"/>
          <w:szCs w:val="22"/>
        </w:rPr>
      </w:pPr>
    </w:p>
    <w:p w14:paraId="3395331B" w14:textId="77777777" w:rsidR="004066DD" w:rsidRPr="004066DD" w:rsidRDefault="004066DD" w:rsidP="004066DD">
      <w:pPr>
        <w:suppressAutoHyphens w:val="0"/>
        <w:ind w:left="284"/>
        <w:rPr>
          <w:bCs/>
          <w:sz w:val="22"/>
          <w:szCs w:val="22"/>
        </w:rPr>
      </w:pPr>
      <w:r w:rsidRPr="004066DD">
        <w:rPr>
          <w:bCs/>
          <w:sz w:val="22"/>
          <w:szCs w:val="22"/>
        </w:rPr>
        <w:t>I have submitted a request to make the road between NMRE to Biggs Lane 30mph.</w:t>
      </w:r>
    </w:p>
    <w:p w14:paraId="7DD6550B" w14:textId="77777777" w:rsidR="004066DD" w:rsidRPr="004066DD" w:rsidRDefault="004066DD" w:rsidP="004066DD">
      <w:pPr>
        <w:suppressAutoHyphens w:val="0"/>
        <w:ind w:left="284"/>
        <w:rPr>
          <w:bCs/>
          <w:sz w:val="22"/>
          <w:szCs w:val="22"/>
        </w:rPr>
      </w:pPr>
      <w:r w:rsidRPr="004066DD">
        <w:rPr>
          <w:bCs/>
          <w:sz w:val="22"/>
          <w:szCs w:val="22"/>
        </w:rPr>
        <w:t> </w:t>
      </w:r>
    </w:p>
    <w:p w14:paraId="4A4FD02F" w14:textId="77777777" w:rsidR="004066DD" w:rsidRDefault="004066DD" w:rsidP="004066DD">
      <w:pPr>
        <w:suppressAutoHyphens w:val="0"/>
        <w:ind w:left="284"/>
        <w:rPr>
          <w:bCs/>
          <w:sz w:val="22"/>
          <w:szCs w:val="22"/>
        </w:rPr>
      </w:pPr>
      <w:r w:rsidRPr="004066DD">
        <w:rPr>
          <w:bCs/>
          <w:sz w:val="22"/>
          <w:szCs w:val="22"/>
        </w:rPr>
        <w:t xml:space="preserve">Good news, </w:t>
      </w:r>
      <w:proofErr w:type="spellStart"/>
      <w:r w:rsidRPr="004066DD">
        <w:rPr>
          <w:bCs/>
          <w:sz w:val="22"/>
          <w:szCs w:val="22"/>
        </w:rPr>
        <w:t>Edneys</w:t>
      </w:r>
      <w:proofErr w:type="spellEnd"/>
      <w:r w:rsidRPr="004066DD">
        <w:rPr>
          <w:bCs/>
          <w:sz w:val="22"/>
          <w:szCs w:val="22"/>
        </w:rPr>
        <w:t xml:space="preserve"> Hill has been refused</w:t>
      </w:r>
    </w:p>
    <w:p w14:paraId="0E9C1DBB" w14:textId="086FF67D" w:rsidR="004066DD" w:rsidRPr="004066DD" w:rsidRDefault="004066DD" w:rsidP="004066DD">
      <w:pPr>
        <w:suppressAutoHyphens w:val="0"/>
        <w:ind w:left="284"/>
        <w:rPr>
          <w:bCs/>
          <w:sz w:val="22"/>
          <w:szCs w:val="22"/>
        </w:rPr>
      </w:pPr>
      <w:r w:rsidRPr="004066DD">
        <w:rPr>
          <w:bCs/>
          <w:sz w:val="22"/>
          <w:szCs w:val="22"/>
        </w:rPr>
        <w:t> </w:t>
      </w:r>
    </w:p>
    <w:p w14:paraId="162D3AD8" w14:textId="77777777" w:rsidR="004066DD" w:rsidRPr="004066DD" w:rsidRDefault="004066DD" w:rsidP="004066DD">
      <w:pPr>
        <w:suppressAutoHyphens w:val="0"/>
        <w:ind w:left="284"/>
        <w:rPr>
          <w:bCs/>
          <w:sz w:val="22"/>
          <w:szCs w:val="22"/>
        </w:rPr>
      </w:pPr>
      <w:r w:rsidRPr="004066DD">
        <w:rPr>
          <w:bCs/>
          <w:sz w:val="22"/>
          <w:szCs w:val="22"/>
        </w:rPr>
        <w:t xml:space="preserve">Awaiting official paper on </w:t>
      </w:r>
      <w:proofErr w:type="spellStart"/>
      <w:r w:rsidRPr="004066DD">
        <w:rPr>
          <w:bCs/>
          <w:sz w:val="22"/>
          <w:szCs w:val="22"/>
        </w:rPr>
        <w:t>Bohunt</w:t>
      </w:r>
      <w:proofErr w:type="spellEnd"/>
      <w:r w:rsidRPr="004066DD">
        <w:rPr>
          <w:bCs/>
          <w:sz w:val="22"/>
          <w:szCs w:val="22"/>
        </w:rPr>
        <w:t xml:space="preserve"> 6th form before shouting at leadership.</w:t>
      </w:r>
    </w:p>
    <w:p w14:paraId="603734E0" w14:textId="77777777" w:rsidR="004066DD" w:rsidRDefault="004066DD" w:rsidP="004066DD">
      <w:pPr>
        <w:suppressAutoHyphens w:val="0"/>
        <w:ind w:left="284"/>
        <w:rPr>
          <w:bCs/>
          <w:sz w:val="22"/>
          <w:szCs w:val="22"/>
        </w:rPr>
      </w:pPr>
      <w:r w:rsidRPr="004066DD">
        <w:rPr>
          <w:bCs/>
          <w:sz w:val="22"/>
          <w:szCs w:val="22"/>
        </w:rPr>
        <w:t> </w:t>
      </w:r>
    </w:p>
    <w:p w14:paraId="02E21884" w14:textId="5EAB1D2B" w:rsidR="001B29EA" w:rsidRPr="00912D92" w:rsidRDefault="001B29EA" w:rsidP="001B29EA">
      <w:pPr>
        <w:spacing w:line="276" w:lineRule="auto"/>
        <w:rPr>
          <w:sz w:val="22"/>
          <w:szCs w:val="22"/>
        </w:rPr>
      </w:pPr>
      <w:r w:rsidRPr="00912D92">
        <w:rPr>
          <w:sz w:val="22"/>
          <w:szCs w:val="22"/>
        </w:rPr>
        <w:lastRenderedPageBreak/>
        <w:t>Page 23/0</w:t>
      </w:r>
      <w:r>
        <w:rPr>
          <w:sz w:val="22"/>
          <w:szCs w:val="22"/>
        </w:rPr>
        <w:t>3</w:t>
      </w:r>
      <w:r>
        <w:rPr>
          <w:sz w:val="22"/>
          <w:szCs w:val="22"/>
        </w:rPr>
        <w:t>6</w:t>
      </w:r>
    </w:p>
    <w:p w14:paraId="3766EEC0" w14:textId="77777777" w:rsidR="001B29EA" w:rsidRPr="004066DD" w:rsidRDefault="001B29EA" w:rsidP="004066DD">
      <w:pPr>
        <w:suppressAutoHyphens w:val="0"/>
        <w:ind w:left="284"/>
        <w:rPr>
          <w:bCs/>
          <w:sz w:val="22"/>
          <w:szCs w:val="22"/>
        </w:rPr>
      </w:pPr>
    </w:p>
    <w:p w14:paraId="40F46F5C" w14:textId="77777777" w:rsidR="004066DD" w:rsidRPr="004066DD" w:rsidRDefault="004066DD" w:rsidP="004066DD">
      <w:pPr>
        <w:suppressAutoHyphens w:val="0"/>
        <w:ind w:left="284"/>
        <w:rPr>
          <w:bCs/>
          <w:sz w:val="22"/>
          <w:szCs w:val="22"/>
        </w:rPr>
      </w:pPr>
      <w:r w:rsidRPr="004066DD">
        <w:rPr>
          <w:bCs/>
          <w:sz w:val="22"/>
          <w:szCs w:val="22"/>
        </w:rPr>
        <w:t>I am chasing up some vegetation cutting issues.</w:t>
      </w:r>
    </w:p>
    <w:p w14:paraId="7C60EB2B" w14:textId="77777777" w:rsidR="004066DD" w:rsidRPr="004066DD" w:rsidRDefault="004066DD" w:rsidP="004066DD">
      <w:pPr>
        <w:suppressAutoHyphens w:val="0"/>
        <w:ind w:left="284"/>
        <w:rPr>
          <w:bCs/>
          <w:sz w:val="22"/>
          <w:szCs w:val="22"/>
        </w:rPr>
      </w:pPr>
      <w:r w:rsidRPr="004066DD">
        <w:rPr>
          <w:bCs/>
          <w:sz w:val="22"/>
          <w:szCs w:val="22"/>
        </w:rPr>
        <w:t> </w:t>
      </w:r>
    </w:p>
    <w:p w14:paraId="2D2ACD27" w14:textId="77777777" w:rsidR="004066DD" w:rsidRPr="004066DD" w:rsidRDefault="004066DD" w:rsidP="004066DD">
      <w:pPr>
        <w:suppressAutoHyphens w:val="0"/>
        <w:ind w:left="284"/>
        <w:rPr>
          <w:bCs/>
          <w:sz w:val="22"/>
          <w:szCs w:val="22"/>
        </w:rPr>
      </w:pPr>
      <w:r w:rsidRPr="004066DD">
        <w:rPr>
          <w:bCs/>
          <w:sz w:val="22"/>
          <w:szCs w:val="22"/>
        </w:rPr>
        <w:t>I am submitting some TPO requests.</w:t>
      </w:r>
    </w:p>
    <w:p w14:paraId="6F37F193" w14:textId="77777777" w:rsidR="0077522D" w:rsidRDefault="0077522D" w:rsidP="009075A7">
      <w:pPr>
        <w:suppressAutoHyphens w:val="0"/>
        <w:rPr>
          <w:b/>
          <w:sz w:val="22"/>
          <w:szCs w:val="22"/>
        </w:rPr>
      </w:pPr>
    </w:p>
    <w:p w14:paraId="7DFCCB94" w14:textId="3E89C670" w:rsidR="00880F8A" w:rsidRPr="00880F8A" w:rsidRDefault="00880F8A" w:rsidP="00880F8A">
      <w:pPr>
        <w:suppressAutoHyphens w:val="0"/>
        <w:rPr>
          <w:rFonts w:eastAsia="Calibri"/>
          <w:b/>
          <w:bCs/>
          <w:sz w:val="22"/>
          <w:szCs w:val="22"/>
          <w:u w:val="single"/>
          <w:lang w:eastAsia="en-US"/>
        </w:rPr>
      </w:pPr>
      <w:r>
        <w:rPr>
          <w:b/>
          <w:sz w:val="22"/>
          <w:szCs w:val="22"/>
          <w:lang w:eastAsia="en-GB"/>
        </w:rPr>
        <w:t xml:space="preserve">23/102 </w:t>
      </w:r>
      <w:r w:rsidR="009075A7" w:rsidRPr="00912D92">
        <w:rPr>
          <w:b/>
          <w:sz w:val="22"/>
          <w:szCs w:val="22"/>
          <w:lang w:eastAsia="en-GB"/>
        </w:rPr>
        <w:t>Delegated Authority Report</w:t>
      </w:r>
      <w:r>
        <w:rPr>
          <w:b/>
          <w:sz w:val="22"/>
          <w:szCs w:val="22"/>
          <w:lang w:eastAsia="en-GB"/>
        </w:rPr>
        <w:t xml:space="preserve"> </w:t>
      </w:r>
      <w:r w:rsidRPr="00880F8A">
        <w:rPr>
          <w:rFonts w:eastAsia="Calibri"/>
          <w:b/>
          <w:bCs/>
          <w:sz w:val="22"/>
          <w:szCs w:val="22"/>
          <w:lang w:eastAsia="en-US"/>
        </w:rPr>
        <w:t>September 2023</w:t>
      </w:r>
    </w:p>
    <w:p w14:paraId="64E6ECC0" w14:textId="77777777" w:rsidR="00880F8A" w:rsidRDefault="00880F8A" w:rsidP="00880F8A">
      <w:pPr>
        <w:suppressAutoHyphens w:val="0"/>
        <w:spacing w:line="259" w:lineRule="auto"/>
        <w:rPr>
          <w:rFonts w:eastAsia="Calibri"/>
          <w:sz w:val="22"/>
          <w:szCs w:val="22"/>
          <w:lang w:eastAsia="en-US"/>
        </w:rPr>
      </w:pPr>
    </w:p>
    <w:p w14:paraId="661AE686" w14:textId="468E873C"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The below decisions were made under delegated authority between June 2023 and September 2023.</w:t>
      </w:r>
    </w:p>
    <w:p w14:paraId="310A82F7" w14:textId="77777777" w:rsidR="00880F8A" w:rsidRPr="00880F8A" w:rsidRDefault="00880F8A" w:rsidP="00880F8A">
      <w:pPr>
        <w:suppressAutoHyphens w:val="0"/>
        <w:spacing w:line="259" w:lineRule="auto"/>
        <w:ind w:left="284"/>
        <w:rPr>
          <w:rFonts w:eastAsia="Calibri"/>
          <w:b/>
          <w:bCs/>
          <w:sz w:val="22"/>
          <w:szCs w:val="22"/>
          <w:u w:val="single"/>
          <w:lang w:eastAsia="en-US"/>
        </w:rPr>
      </w:pPr>
    </w:p>
    <w:p w14:paraId="7B4F00DD" w14:textId="77777777" w:rsidR="00880F8A" w:rsidRPr="00880F8A" w:rsidRDefault="00880F8A" w:rsidP="00880F8A">
      <w:pPr>
        <w:suppressAutoHyphens w:val="0"/>
        <w:spacing w:line="259" w:lineRule="auto"/>
        <w:ind w:left="284"/>
        <w:rPr>
          <w:rFonts w:eastAsia="Calibri"/>
          <w:b/>
          <w:bCs/>
          <w:sz w:val="22"/>
          <w:szCs w:val="22"/>
          <w:u w:val="single"/>
          <w:lang w:eastAsia="en-US"/>
        </w:rPr>
      </w:pPr>
      <w:r w:rsidRPr="00880F8A">
        <w:rPr>
          <w:rFonts w:eastAsia="Calibri"/>
          <w:b/>
          <w:bCs/>
          <w:sz w:val="22"/>
          <w:szCs w:val="22"/>
          <w:u w:val="single"/>
          <w:lang w:eastAsia="en-US"/>
        </w:rPr>
        <w:t>Finance</w:t>
      </w:r>
    </w:p>
    <w:p w14:paraId="20E114E6" w14:textId="77777777" w:rsidR="00880F8A" w:rsidRPr="00880F8A" w:rsidRDefault="00880F8A" w:rsidP="00880F8A">
      <w:pPr>
        <w:suppressAutoHyphens w:val="0"/>
        <w:spacing w:line="259" w:lineRule="auto"/>
        <w:ind w:left="284"/>
        <w:rPr>
          <w:rFonts w:eastAsia="Calibri"/>
          <w:b/>
          <w:bCs/>
          <w:sz w:val="22"/>
          <w:szCs w:val="22"/>
          <w:u w:val="single"/>
          <w:lang w:eastAsia="en-US"/>
        </w:rPr>
      </w:pPr>
    </w:p>
    <w:p w14:paraId="75EB83B5" w14:textId="77777777" w:rsidR="00880F8A" w:rsidRPr="00880F8A" w:rsidRDefault="00880F8A" w:rsidP="00880F8A">
      <w:pPr>
        <w:suppressAutoHyphens w:val="0"/>
        <w:spacing w:line="259" w:lineRule="auto"/>
        <w:ind w:left="284"/>
        <w:rPr>
          <w:rFonts w:eastAsia="Calibri"/>
          <w:b/>
          <w:bCs/>
          <w:sz w:val="22"/>
          <w:szCs w:val="22"/>
          <w:u w:val="single"/>
          <w:lang w:eastAsia="en-US"/>
        </w:rPr>
      </w:pPr>
      <w:r w:rsidRPr="00880F8A">
        <w:rPr>
          <w:rFonts w:eastAsia="Calibri"/>
          <w:b/>
          <w:bCs/>
          <w:sz w:val="22"/>
          <w:szCs w:val="22"/>
          <w:u w:val="single"/>
          <w:lang w:eastAsia="en-US"/>
        </w:rPr>
        <w:t>June</w:t>
      </w:r>
    </w:p>
    <w:p w14:paraId="1F89CC21" w14:textId="5F3A9435" w:rsidR="00880F8A" w:rsidRPr="00880F8A" w:rsidRDefault="00880F8A" w:rsidP="00880F8A">
      <w:pPr>
        <w:suppressAutoHyphens w:val="0"/>
        <w:spacing w:line="259" w:lineRule="auto"/>
        <w:ind w:left="284"/>
        <w:rPr>
          <w:rFonts w:eastAsia="Calibri"/>
          <w:b/>
          <w:bCs/>
          <w:sz w:val="22"/>
          <w:szCs w:val="22"/>
          <w:lang w:eastAsia="en-US"/>
        </w:rPr>
      </w:pPr>
      <w:r w:rsidRPr="00880F8A">
        <w:rPr>
          <w:rFonts w:eastAsia="Calibri"/>
          <w:b/>
          <w:bCs/>
          <w:sz w:val="22"/>
          <w:szCs w:val="22"/>
          <w:lang w:eastAsia="en-US"/>
        </w:rPr>
        <w:t>Searches Fees for the purchase of The Coombes</w:t>
      </w:r>
      <w:r w:rsidR="00CF44B5">
        <w:rPr>
          <w:rFonts w:eastAsia="Calibri"/>
          <w:b/>
          <w:bCs/>
          <w:sz w:val="22"/>
          <w:szCs w:val="22"/>
          <w:lang w:eastAsia="en-US"/>
        </w:rPr>
        <w:t xml:space="preserve"> </w:t>
      </w:r>
      <w:r w:rsidR="00CF44B5" w:rsidRPr="00471F33">
        <w:rPr>
          <w:bCs/>
          <w:color w:val="002060"/>
          <w:sz w:val="22"/>
          <w:szCs w:val="22"/>
          <w:lang w:eastAsia="en-GB"/>
        </w:rPr>
        <w:t>LGA 1972 s111</w:t>
      </w:r>
    </w:p>
    <w:p w14:paraId="0468DE77"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Council agreed to pay for searches for the purchase of the Coombes.  The Cost of the Searches to Barkham PC were £662.57 + VAT</w:t>
      </w:r>
    </w:p>
    <w:p w14:paraId="462B31DA"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expenditure was approved by majority of the full council.</w:t>
      </w:r>
    </w:p>
    <w:p w14:paraId="02246200" w14:textId="77777777" w:rsidR="00880F8A" w:rsidRPr="00880F8A" w:rsidRDefault="00880F8A" w:rsidP="00880F8A">
      <w:pPr>
        <w:suppressAutoHyphens w:val="0"/>
        <w:spacing w:line="259" w:lineRule="auto"/>
        <w:ind w:left="284"/>
        <w:rPr>
          <w:rFonts w:eastAsia="Calibri"/>
          <w:b/>
          <w:sz w:val="22"/>
          <w:szCs w:val="22"/>
          <w:u w:val="single"/>
          <w:lang w:eastAsia="en-US"/>
        </w:rPr>
      </w:pPr>
    </w:p>
    <w:p w14:paraId="48D03965" w14:textId="77777777" w:rsidR="00880F8A" w:rsidRPr="00880F8A" w:rsidRDefault="00880F8A" w:rsidP="00880F8A">
      <w:pPr>
        <w:suppressAutoHyphens w:val="0"/>
        <w:spacing w:line="259" w:lineRule="auto"/>
        <w:ind w:left="284"/>
        <w:rPr>
          <w:rFonts w:eastAsia="Calibri"/>
          <w:b/>
          <w:sz w:val="22"/>
          <w:szCs w:val="22"/>
          <w:u w:val="single"/>
          <w:lang w:eastAsia="en-US"/>
        </w:rPr>
      </w:pPr>
      <w:r w:rsidRPr="00880F8A">
        <w:rPr>
          <w:rFonts w:eastAsia="Calibri"/>
          <w:b/>
          <w:sz w:val="22"/>
          <w:szCs w:val="22"/>
          <w:u w:val="single"/>
          <w:lang w:eastAsia="en-US"/>
        </w:rPr>
        <w:t>July</w:t>
      </w:r>
    </w:p>
    <w:tbl>
      <w:tblPr>
        <w:tblW w:w="10350" w:type="dxa"/>
        <w:tblInd w:w="250" w:type="dxa"/>
        <w:tblCellMar>
          <w:left w:w="0" w:type="dxa"/>
          <w:right w:w="0" w:type="dxa"/>
        </w:tblCellMar>
        <w:tblLook w:val="04A0" w:firstRow="1" w:lastRow="0" w:firstColumn="1" w:lastColumn="0" w:noHBand="0" w:noVBand="1"/>
      </w:tblPr>
      <w:tblGrid>
        <w:gridCol w:w="1415"/>
        <w:gridCol w:w="1557"/>
        <w:gridCol w:w="1325"/>
        <w:gridCol w:w="6053"/>
      </w:tblGrid>
      <w:tr w:rsidR="00880F8A" w:rsidRPr="00880F8A" w14:paraId="21E290F1" w14:textId="77777777" w:rsidTr="00880F8A">
        <w:tc>
          <w:tcPr>
            <w:tcW w:w="103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E3AFF9" w14:textId="77777777" w:rsidR="00880F8A" w:rsidRPr="00880F8A" w:rsidRDefault="00880F8A" w:rsidP="00880F8A">
            <w:pPr>
              <w:suppressAutoHyphens w:val="0"/>
              <w:spacing w:line="259" w:lineRule="auto"/>
              <w:ind w:left="284"/>
              <w:rPr>
                <w:rFonts w:eastAsia="Calibri"/>
                <w:b/>
                <w:sz w:val="22"/>
                <w:szCs w:val="22"/>
                <w:lang w:eastAsia="en-US"/>
              </w:rPr>
            </w:pPr>
            <w:r w:rsidRPr="00880F8A">
              <w:rPr>
                <w:rFonts w:eastAsia="Calibri"/>
                <w:b/>
                <w:sz w:val="22"/>
                <w:szCs w:val="22"/>
                <w:lang w:eastAsia="en-US"/>
              </w:rPr>
              <w:t>Payments for June to July 2023 for authorisation</w:t>
            </w:r>
          </w:p>
        </w:tc>
      </w:tr>
      <w:tr w:rsidR="00880F8A" w:rsidRPr="00880F8A" w14:paraId="48764BC0" w14:textId="77777777" w:rsidTr="00880F8A">
        <w:trPr>
          <w:trHeight w:val="361"/>
        </w:trPr>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F2AD8"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S/O</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7B6A47"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Staff Wages</w:t>
            </w:r>
          </w:p>
        </w:tc>
        <w:tc>
          <w:tcPr>
            <w:tcW w:w="1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A8D60D"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£1085.27</w:t>
            </w:r>
          </w:p>
        </w:tc>
        <w:tc>
          <w:tcPr>
            <w:tcW w:w="6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8634D"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 xml:space="preserve">July 2023 salary – </w:t>
            </w:r>
            <w:r w:rsidRPr="00880F8A">
              <w:rPr>
                <w:rFonts w:eastAsia="Calibri"/>
                <w:bCs/>
                <w:color w:val="002060"/>
                <w:sz w:val="22"/>
                <w:szCs w:val="22"/>
                <w:lang w:eastAsia="en-US"/>
              </w:rPr>
              <w:t xml:space="preserve">LGA 1972 s111 </w:t>
            </w:r>
          </w:p>
        </w:tc>
      </w:tr>
      <w:tr w:rsidR="00880F8A" w:rsidRPr="00880F8A" w14:paraId="0EB43F60" w14:textId="77777777" w:rsidTr="00880F8A">
        <w:trPr>
          <w:trHeight w:val="613"/>
        </w:trPr>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44E93A"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DD</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B44629"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Nest</w:t>
            </w:r>
          </w:p>
        </w:tc>
        <w:tc>
          <w:tcPr>
            <w:tcW w:w="1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F488E8"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£105.44</w:t>
            </w:r>
          </w:p>
        </w:tc>
        <w:tc>
          <w:tcPr>
            <w:tcW w:w="6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350957"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 xml:space="preserve">Pension Contribution Employer &amp; Employee – April 2023 </w:t>
            </w:r>
            <w:r w:rsidRPr="00880F8A">
              <w:rPr>
                <w:rFonts w:eastAsia="Calibri"/>
                <w:bCs/>
                <w:color w:val="002060"/>
                <w:sz w:val="22"/>
                <w:szCs w:val="22"/>
                <w:lang w:eastAsia="en-US"/>
              </w:rPr>
              <w:t>– LGA 1972 s111</w:t>
            </w:r>
          </w:p>
        </w:tc>
      </w:tr>
      <w:tr w:rsidR="00880F8A" w:rsidRPr="00880F8A" w14:paraId="4831EF6F" w14:textId="77777777" w:rsidTr="00880F8A">
        <w:trPr>
          <w:trHeight w:val="331"/>
        </w:trPr>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F00797"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DD</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FEACC" w14:textId="77777777" w:rsidR="00880F8A" w:rsidRPr="00880F8A" w:rsidRDefault="00880F8A" w:rsidP="00880F8A">
            <w:pPr>
              <w:suppressAutoHyphens w:val="0"/>
              <w:spacing w:line="259" w:lineRule="auto"/>
              <w:ind w:left="284"/>
              <w:rPr>
                <w:rFonts w:eastAsia="Calibri"/>
                <w:bCs/>
                <w:sz w:val="22"/>
                <w:szCs w:val="22"/>
                <w:lang w:eastAsia="en-US"/>
              </w:rPr>
            </w:pPr>
            <w:proofErr w:type="spellStart"/>
            <w:r w:rsidRPr="00880F8A">
              <w:rPr>
                <w:rFonts w:eastAsia="Calibri"/>
                <w:bCs/>
                <w:sz w:val="22"/>
                <w:szCs w:val="22"/>
                <w:lang w:eastAsia="en-US"/>
              </w:rPr>
              <w:t>Plusnet</w:t>
            </w:r>
            <w:proofErr w:type="spellEnd"/>
          </w:p>
        </w:tc>
        <w:tc>
          <w:tcPr>
            <w:tcW w:w="1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BF5DC3"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£32.14</w:t>
            </w:r>
          </w:p>
        </w:tc>
        <w:tc>
          <w:tcPr>
            <w:tcW w:w="6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7CF0E3"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 xml:space="preserve">Internet and phone charges – February 2023 – </w:t>
            </w:r>
            <w:r w:rsidRPr="00880F8A">
              <w:rPr>
                <w:rFonts w:eastAsia="Calibri"/>
                <w:bCs/>
                <w:color w:val="002060"/>
                <w:sz w:val="22"/>
                <w:szCs w:val="22"/>
                <w:lang w:eastAsia="en-US"/>
              </w:rPr>
              <w:t xml:space="preserve">LGA 1972 s111      </w:t>
            </w:r>
          </w:p>
        </w:tc>
      </w:tr>
      <w:tr w:rsidR="00880F8A" w:rsidRPr="00880F8A" w14:paraId="7E818986" w14:textId="77777777" w:rsidTr="00880F8A">
        <w:trPr>
          <w:trHeight w:val="593"/>
        </w:trPr>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BB4D4A"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DD</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90F32A"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Lloyds Bank (Credit Card)</w:t>
            </w:r>
          </w:p>
        </w:tc>
        <w:tc>
          <w:tcPr>
            <w:tcW w:w="1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D5F95"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£900.41</w:t>
            </w:r>
          </w:p>
        </w:tc>
        <w:tc>
          <w:tcPr>
            <w:tcW w:w="6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D8C25A"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 xml:space="preserve">Credit Card bill – February Payments – </w:t>
            </w:r>
            <w:r w:rsidRPr="00880F8A">
              <w:rPr>
                <w:rFonts w:eastAsia="Calibri"/>
                <w:bCs/>
                <w:color w:val="002060"/>
                <w:sz w:val="22"/>
                <w:szCs w:val="22"/>
                <w:lang w:eastAsia="en-US"/>
              </w:rPr>
              <w:t>LGA 1972 s111</w:t>
            </w:r>
          </w:p>
          <w:p w14:paraId="78A4CDD5"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£897.41 – Dell Ltd – Laptop purchase</w:t>
            </w:r>
          </w:p>
          <w:p w14:paraId="65796E18"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£3.00 – monthly fee</w:t>
            </w:r>
          </w:p>
        </w:tc>
      </w:tr>
      <w:tr w:rsidR="00880F8A" w:rsidRPr="00880F8A" w14:paraId="5A8064B4" w14:textId="77777777" w:rsidTr="00880F8A">
        <w:trPr>
          <w:trHeight w:val="331"/>
        </w:trPr>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85CEB8"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BACS</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83832"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HMRC</w:t>
            </w:r>
          </w:p>
        </w:tc>
        <w:tc>
          <w:tcPr>
            <w:tcW w:w="1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09759"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£289.50</w:t>
            </w:r>
          </w:p>
        </w:tc>
        <w:tc>
          <w:tcPr>
            <w:tcW w:w="6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6B3294"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Tax and NI for 1</w:t>
            </w:r>
            <w:r w:rsidRPr="00880F8A">
              <w:rPr>
                <w:rFonts w:eastAsia="Calibri"/>
                <w:bCs/>
                <w:sz w:val="22"/>
                <w:szCs w:val="22"/>
                <w:vertAlign w:val="superscript"/>
                <w:lang w:eastAsia="en-US"/>
              </w:rPr>
              <w:t>st</w:t>
            </w:r>
            <w:r w:rsidRPr="00880F8A">
              <w:rPr>
                <w:rFonts w:eastAsia="Calibri"/>
                <w:bCs/>
                <w:sz w:val="22"/>
                <w:szCs w:val="22"/>
                <w:lang w:eastAsia="en-US"/>
              </w:rPr>
              <w:t xml:space="preserve"> Quarter </w:t>
            </w:r>
            <w:r w:rsidRPr="00880F8A">
              <w:rPr>
                <w:rFonts w:eastAsia="Calibri"/>
                <w:bCs/>
                <w:color w:val="002060"/>
                <w:sz w:val="22"/>
                <w:szCs w:val="22"/>
                <w:lang w:eastAsia="en-US"/>
              </w:rPr>
              <w:t>LGA 1972 s111</w:t>
            </w:r>
          </w:p>
        </w:tc>
      </w:tr>
      <w:tr w:rsidR="00880F8A" w:rsidRPr="00880F8A" w14:paraId="43E0CB10" w14:textId="77777777" w:rsidTr="00880F8A">
        <w:trPr>
          <w:trHeight w:val="331"/>
        </w:trPr>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A440DC"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BACS</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8E7E0"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Staff Expenses</w:t>
            </w:r>
          </w:p>
        </w:tc>
        <w:tc>
          <w:tcPr>
            <w:tcW w:w="1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C45FCF"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£34.97</w:t>
            </w:r>
          </w:p>
        </w:tc>
        <w:tc>
          <w:tcPr>
            <w:tcW w:w="6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C3D19"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Staff expenses for the 1</w:t>
            </w:r>
            <w:r w:rsidRPr="00880F8A">
              <w:rPr>
                <w:rFonts w:eastAsia="Calibri"/>
                <w:bCs/>
                <w:sz w:val="22"/>
                <w:szCs w:val="22"/>
                <w:vertAlign w:val="superscript"/>
                <w:lang w:eastAsia="en-US"/>
              </w:rPr>
              <w:t>st</w:t>
            </w:r>
            <w:r w:rsidRPr="00880F8A">
              <w:rPr>
                <w:rFonts w:eastAsia="Calibri"/>
                <w:bCs/>
                <w:sz w:val="22"/>
                <w:szCs w:val="22"/>
                <w:lang w:eastAsia="en-US"/>
              </w:rPr>
              <w:t xml:space="preserve"> Quarter </w:t>
            </w:r>
            <w:r w:rsidRPr="00880F8A">
              <w:rPr>
                <w:rFonts w:eastAsia="Calibri"/>
                <w:bCs/>
                <w:color w:val="002060"/>
                <w:sz w:val="22"/>
                <w:szCs w:val="22"/>
                <w:lang w:eastAsia="en-US"/>
              </w:rPr>
              <w:t>LGA 1972 s111</w:t>
            </w:r>
          </w:p>
        </w:tc>
      </w:tr>
      <w:tr w:rsidR="00880F8A" w:rsidRPr="00880F8A" w14:paraId="7DFCAF12" w14:textId="77777777" w:rsidTr="00880F8A">
        <w:trPr>
          <w:trHeight w:val="331"/>
        </w:trPr>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DAFCA1"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BACS</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1A81D4"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Amazon Business</w:t>
            </w:r>
          </w:p>
        </w:tc>
        <w:tc>
          <w:tcPr>
            <w:tcW w:w="1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F39DF3"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£60.84</w:t>
            </w:r>
          </w:p>
        </w:tc>
        <w:tc>
          <w:tcPr>
            <w:tcW w:w="6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FF3762"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 xml:space="preserve">Accessories for new Laptop – Bag, Work Station and USB extender </w:t>
            </w:r>
            <w:r w:rsidRPr="00880F8A">
              <w:rPr>
                <w:rFonts w:eastAsia="Calibri"/>
                <w:bCs/>
                <w:color w:val="002060"/>
                <w:sz w:val="22"/>
                <w:szCs w:val="22"/>
                <w:lang w:eastAsia="en-US"/>
              </w:rPr>
              <w:t>LGA 1972 s111</w:t>
            </w:r>
          </w:p>
        </w:tc>
      </w:tr>
      <w:tr w:rsidR="00880F8A" w:rsidRPr="00880F8A" w14:paraId="15CA9397" w14:textId="77777777" w:rsidTr="00880F8A">
        <w:trPr>
          <w:trHeight w:val="331"/>
        </w:trPr>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D54B22"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DD</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05275"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Unity Trust</w:t>
            </w:r>
          </w:p>
        </w:tc>
        <w:tc>
          <w:tcPr>
            <w:tcW w:w="1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583D0D"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£18.00</w:t>
            </w:r>
          </w:p>
        </w:tc>
        <w:tc>
          <w:tcPr>
            <w:tcW w:w="6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2B00CE"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 xml:space="preserve">Service charge for first quarter </w:t>
            </w:r>
            <w:r w:rsidRPr="00880F8A">
              <w:rPr>
                <w:rFonts w:eastAsia="Calibri"/>
                <w:bCs/>
                <w:color w:val="002060"/>
                <w:sz w:val="22"/>
                <w:szCs w:val="22"/>
                <w:lang w:eastAsia="en-US"/>
              </w:rPr>
              <w:t>LGA 1972 s111</w:t>
            </w:r>
          </w:p>
        </w:tc>
      </w:tr>
    </w:tbl>
    <w:p w14:paraId="178CB68A" w14:textId="77777777" w:rsidR="00880F8A" w:rsidRPr="00880F8A" w:rsidRDefault="00880F8A" w:rsidP="00880F8A">
      <w:pPr>
        <w:suppressAutoHyphens w:val="0"/>
        <w:spacing w:line="259" w:lineRule="auto"/>
        <w:ind w:left="284"/>
        <w:rPr>
          <w:rFonts w:eastAsia="Calibri"/>
          <w:b/>
          <w:sz w:val="22"/>
          <w:szCs w:val="22"/>
          <w:lang w:eastAsia="en-US"/>
        </w:rPr>
      </w:pPr>
    </w:p>
    <w:p w14:paraId="0C4385D5" w14:textId="78139C9D" w:rsidR="00880F8A" w:rsidRPr="00880F8A" w:rsidRDefault="00880F8A" w:rsidP="00880F8A">
      <w:pPr>
        <w:suppressAutoHyphens w:val="0"/>
        <w:spacing w:line="259" w:lineRule="auto"/>
        <w:ind w:left="284"/>
        <w:rPr>
          <w:rFonts w:eastAsia="Calibri"/>
          <w:b/>
          <w:sz w:val="22"/>
          <w:szCs w:val="22"/>
          <w:lang w:eastAsia="en-US"/>
        </w:rPr>
      </w:pPr>
      <w:r w:rsidRPr="00880F8A">
        <w:rPr>
          <w:rFonts w:eastAsia="Calibri"/>
          <w:b/>
          <w:sz w:val="22"/>
          <w:szCs w:val="22"/>
          <w:lang w:eastAsia="en-US"/>
        </w:rPr>
        <w:t>Increase in Hire Charge for the Studio Hall Hire</w:t>
      </w:r>
      <w:r w:rsidR="00CF44B5">
        <w:rPr>
          <w:rFonts w:eastAsia="Calibri"/>
          <w:b/>
          <w:sz w:val="22"/>
          <w:szCs w:val="22"/>
          <w:lang w:eastAsia="en-US"/>
        </w:rPr>
        <w:t xml:space="preserve"> </w:t>
      </w:r>
      <w:r w:rsidR="00CF44B5" w:rsidRPr="00471F33">
        <w:rPr>
          <w:bCs/>
          <w:color w:val="002060"/>
          <w:sz w:val="22"/>
          <w:szCs w:val="22"/>
          <w:lang w:eastAsia="en-GB"/>
        </w:rPr>
        <w:t>LGA 1972 s111</w:t>
      </w:r>
    </w:p>
    <w:p w14:paraId="1571EA9D"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Council was informed that the cost of hiring the studio hall for the monthly meetings has increased by £1.50 per hour to a rate of £18.00 per hour.</w:t>
      </w:r>
    </w:p>
    <w:p w14:paraId="4E423F48"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expenditure was approved by full council.</w:t>
      </w:r>
    </w:p>
    <w:p w14:paraId="5E829A7A" w14:textId="77777777" w:rsidR="00880F8A" w:rsidRPr="00880F8A" w:rsidRDefault="00880F8A" w:rsidP="00880F8A">
      <w:pPr>
        <w:suppressAutoHyphens w:val="0"/>
        <w:ind w:left="284"/>
        <w:rPr>
          <w:b/>
          <w:bCs/>
          <w:sz w:val="22"/>
          <w:szCs w:val="22"/>
          <w:lang w:eastAsia="en-GB"/>
        </w:rPr>
      </w:pPr>
    </w:p>
    <w:p w14:paraId="536D14AF" w14:textId="236C1A10" w:rsidR="00880F8A" w:rsidRPr="00880F8A" w:rsidRDefault="00880F8A" w:rsidP="00880F8A">
      <w:pPr>
        <w:suppressAutoHyphens w:val="0"/>
        <w:ind w:left="284"/>
        <w:rPr>
          <w:sz w:val="22"/>
          <w:szCs w:val="22"/>
          <w:lang w:eastAsia="en-GB"/>
        </w:rPr>
      </w:pPr>
      <w:r w:rsidRPr="00880F8A">
        <w:rPr>
          <w:b/>
          <w:bCs/>
          <w:sz w:val="22"/>
          <w:szCs w:val="22"/>
          <w:lang w:eastAsia="en-GB"/>
        </w:rPr>
        <w:t>Tree and Bat Surveys for The Coombes Woodland</w:t>
      </w:r>
      <w:r w:rsidRPr="00880F8A">
        <w:rPr>
          <w:sz w:val="22"/>
          <w:szCs w:val="22"/>
          <w:lang w:eastAsia="en-GB"/>
        </w:rPr>
        <w:t xml:space="preserve"> </w:t>
      </w:r>
      <w:r w:rsidR="00CF44B5" w:rsidRPr="00471F33">
        <w:rPr>
          <w:bCs/>
          <w:color w:val="002060"/>
          <w:sz w:val="22"/>
          <w:szCs w:val="22"/>
          <w:lang w:eastAsia="en-GB"/>
        </w:rPr>
        <w:t>LGA 1972 s111</w:t>
      </w:r>
    </w:p>
    <w:p w14:paraId="1ABF59AA" w14:textId="77777777" w:rsidR="00880F8A" w:rsidRPr="00880F8A" w:rsidRDefault="00880F8A" w:rsidP="00880F8A">
      <w:pPr>
        <w:suppressAutoHyphens w:val="0"/>
        <w:ind w:left="284"/>
        <w:rPr>
          <w:sz w:val="22"/>
          <w:szCs w:val="22"/>
          <w:lang w:eastAsia="en-GB"/>
        </w:rPr>
      </w:pPr>
      <w:r w:rsidRPr="00880F8A">
        <w:rPr>
          <w:sz w:val="22"/>
          <w:szCs w:val="22"/>
          <w:lang w:eastAsia="en-GB"/>
        </w:rPr>
        <w:t>Council is asked to agree to Tree an Bat Surveys being undertaken at The Coombes prior to the purchase being made.  Quotes are yet to be obtained and council is asked to agree that any quotes be reviewed and agreed under delegated authority during the summer break.</w:t>
      </w:r>
    </w:p>
    <w:p w14:paraId="39DF8B4D"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was approved by majority of the full council.</w:t>
      </w:r>
    </w:p>
    <w:p w14:paraId="4FEFD9D2" w14:textId="77777777" w:rsidR="00880F8A" w:rsidRPr="00880F8A" w:rsidRDefault="00880F8A" w:rsidP="00880F8A">
      <w:pPr>
        <w:suppressAutoHyphens w:val="0"/>
        <w:spacing w:line="259" w:lineRule="auto"/>
        <w:ind w:left="284"/>
        <w:rPr>
          <w:rFonts w:eastAsia="Calibri"/>
          <w:b/>
          <w:bCs/>
          <w:sz w:val="22"/>
          <w:szCs w:val="22"/>
          <w:u w:val="single"/>
          <w:lang w:eastAsia="en-US"/>
        </w:rPr>
      </w:pPr>
    </w:p>
    <w:p w14:paraId="3F8426C1" w14:textId="77777777" w:rsidR="00880F8A" w:rsidRPr="00880F8A" w:rsidRDefault="00880F8A" w:rsidP="00880F8A">
      <w:pPr>
        <w:suppressAutoHyphens w:val="0"/>
        <w:spacing w:line="259" w:lineRule="auto"/>
        <w:ind w:left="284"/>
        <w:rPr>
          <w:rFonts w:eastAsia="Calibri"/>
          <w:b/>
          <w:bCs/>
          <w:sz w:val="22"/>
          <w:szCs w:val="22"/>
          <w:u w:val="single"/>
          <w:lang w:eastAsia="en-US"/>
        </w:rPr>
      </w:pPr>
      <w:r w:rsidRPr="00880F8A">
        <w:rPr>
          <w:rFonts w:eastAsia="Calibri"/>
          <w:b/>
          <w:bCs/>
          <w:sz w:val="22"/>
          <w:szCs w:val="22"/>
          <w:u w:val="single"/>
          <w:lang w:eastAsia="en-US"/>
        </w:rPr>
        <w:t>August</w:t>
      </w:r>
    </w:p>
    <w:tbl>
      <w:tblPr>
        <w:tblW w:w="10348" w:type="dxa"/>
        <w:tblInd w:w="-10" w:type="dxa"/>
        <w:tblCellMar>
          <w:left w:w="0" w:type="dxa"/>
          <w:right w:w="0" w:type="dxa"/>
        </w:tblCellMar>
        <w:tblLook w:val="04A0" w:firstRow="1" w:lastRow="0" w:firstColumn="1" w:lastColumn="0" w:noHBand="0" w:noVBand="1"/>
      </w:tblPr>
      <w:tblGrid>
        <w:gridCol w:w="1276"/>
        <w:gridCol w:w="1843"/>
        <w:gridCol w:w="1395"/>
        <w:gridCol w:w="5834"/>
      </w:tblGrid>
      <w:tr w:rsidR="00880F8A" w:rsidRPr="00880F8A" w14:paraId="0E09363C" w14:textId="77777777" w:rsidTr="00784276">
        <w:tc>
          <w:tcPr>
            <w:tcW w:w="1034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B99154"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Payments for July to August 2023 for authorisation via delegated authority in August</w:t>
            </w:r>
          </w:p>
        </w:tc>
      </w:tr>
      <w:tr w:rsidR="00880F8A" w:rsidRPr="00880F8A" w14:paraId="07749290" w14:textId="77777777" w:rsidTr="00784276">
        <w:trPr>
          <w:trHeight w:val="361"/>
        </w:trPr>
        <w:tc>
          <w:tcPr>
            <w:tcW w:w="12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27252DF"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S/O</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14:paraId="46E1FBE5"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Staff Wages</w:t>
            </w:r>
          </w:p>
        </w:tc>
        <w:tc>
          <w:tcPr>
            <w:tcW w:w="1395" w:type="dxa"/>
            <w:tcBorders>
              <w:top w:val="nil"/>
              <w:left w:val="nil"/>
              <w:bottom w:val="single" w:sz="4" w:space="0" w:color="auto"/>
              <w:right w:val="single" w:sz="8" w:space="0" w:color="auto"/>
            </w:tcBorders>
            <w:tcMar>
              <w:top w:w="0" w:type="dxa"/>
              <w:left w:w="108" w:type="dxa"/>
              <w:bottom w:w="0" w:type="dxa"/>
              <w:right w:w="108" w:type="dxa"/>
            </w:tcMar>
            <w:hideMark/>
          </w:tcPr>
          <w:p w14:paraId="66895396"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£1085.27</w:t>
            </w:r>
          </w:p>
        </w:tc>
        <w:tc>
          <w:tcPr>
            <w:tcW w:w="5834" w:type="dxa"/>
            <w:tcBorders>
              <w:top w:val="nil"/>
              <w:left w:val="nil"/>
              <w:bottom w:val="single" w:sz="4" w:space="0" w:color="auto"/>
              <w:right w:val="single" w:sz="8" w:space="0" w:color="auto"/>
            </w:tcBorders>
            <w:tcMar>
              <w:top w:w="0" w:type="dxa"/>
              <w:left w:w="108" w:type="dxa"/>
              <w:bottom w:w="0" w:type="dxa"/>
              <w:right w:w="108" w:type="dxa"/>
            </w:tcMar>
            <w:hideMark/>
          </w:tcPr>
          <w:p w14:paraId="3D5881B3"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 xml:space="preserve">August 2023 salary – </w:t>
            </w:r>
            <w:r w:rsidRPr="00880F8A">
              <w:rPr>
                <w:color w:val="002060"/>
                <w:sz w:val="22"/>
                <w:szCs w:val="22"/>
                <w:bdr w:val="none" w:sz="0" w:space="0" w:color="auto" w:frame="1"/>
                <w:lang w:eastAsia="en-GB"/>
              </w:rPr>
              <w:t xml:space="preserve">LGA 1972 s111 </w:t>
            </w:r>
          </w:p>
        </w:tc>
      </w:tr>
      <w:tr w:rsidR="00880F8A" w:rsidRPr="00880F8A" w14:paraId="3AB8F0AD" w14:textId="77777777" w:rsidTr="00784276">
        <w:trPr>
          <w:trHeight w:val="613"/>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74C52"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DD</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7AD7E"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Nest</w:t>
            </w:r>
          </w:p>
        </w:tc>
        <w:tc>
          <w:tcPr>
            <w:tcW w:w="1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7B476"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£105.44</w:t>
            </w:r>
          </w:p>
        </w:tc>
        <w:tc>
          <w:tcPr>
            <w:tcW w:w="5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2C5BF"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 xml:space="preserve">Pension Contribution Employer &amp; Employee – April 2023 – </w:t>
            </w:r>
            <w:r w:rsidRPr="00880F8A">
              <w:rPr>
                <w:color w:val="002060"/>
                <w:sz w:val="22"/>
                <w:szCs w:val="22"/>
                <w:bdr w:val="none" w:sz="0" w:space="0" w:color="auto" w:frame="1"/>
                <w:lang w:eastAsia="en-GB"/>
              </w:rPr>
              <w:t>LGA 1972 s111</w:t>
            </w:r>
          </w:p>
        </w:tc>
      </w:tr>
    </w:tbl>
    <w:p w14:paraId="1DEAF7AA" w14:textId="65924843" w:rsidR="001B29EA" w:rsidRPr="00912D92" w:rsidRDefault="001B29EA" w:rsidP="001B29EA">
      <w:pPr>
        <w:spacing w:line="276" w:lineRule="auto"/>
        <w:rPr>
          <w:sz w:val="22"/>
          <w:szCs w:val="22"/>
        </w:rPr>
      </w:pPr>
      <w:r w:rsidRPr="00912D92">
        <w:rPr>
          <w:sz w:val="22"/>
          <w:szCs w:val="22"/>
        </w:rPr>
        <w:lastRenderedPageBreak/>
        <w:t>Page 23/0</w:t>
      </w:r>
      <w:r>
        <w:rPr>
          <w:sz w:val="22"/>
          <w:szCs w:val="22"/>
        </w:rPr>
        <w:t>3</w:t>
      </w:r>
      <w:r>
        <w:rPr>
          <w:sz w:val="22"/>
          <w:szCs w:val="22"/>
        </w:rPr>
        <w:t>7</w:t>
      </w:r>
    </w:p>
    <w:p w14:paraId="658AEE75" w14:textId="77777777" w:rsidR="001B29EA" w:rsidRDefault="001B29EA"/>
    <w:tbl>
      <w:tblPr>
        <w:tblW w:w="10348" w:type="dxa"/>
        <w:tblInd w:w="-5" w:type="dxa"/>
        <w:tblCellMar>
          <w:left w:w="0" w:type="dxa"/>
          <w:right w:w="0" w:type="dxa"/>
        </w:tblCellMar>
        <w:tblLook w:val="04A0" w:firstRow="1" w:lastRow="0" w:firstColumn="1" w:lastColumn="0" w:noHBand="0" w:noVBand="1"/>
      </w:tblPr>
      <w:tblGrid>
        <w:gridCol w:w="1276"/>
        <w:gridCol w:w="1843"/>
        <w:gridCol w:w="1395"/>
        <w:gridCol w:w="5834"/>
      </w:tblGrid>
      <w:tr w:rsidR="00880F8A" w:rsidRPr="00880F8A" w14:paraId="5B64C579" w14:textId="77777777" w:rsidTr="001B29EA">
        <w:trPr>
          <w:trHeight w:val="331"/>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5F0D7"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DD</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559B2" w14:textId="77777777" w:rsidR="00880F8A" w:rsidRPr="00880F8A" w:rsidRDefault="00880F8A" w:rsidP="00880F8A">
            <w:pPr>
              <w:suppressAutoHyphens w:val="0"/>
              <w:ind w:left="284"/>
              <w:contextualSpacing/>
              <w:rPr>
                <w:sz w:val="22"/>
                <w:szCs w:val="22"/>
                <w:lang w:eastAsia="en-GB"/>
              </w:rPr>
            </w:pPr>
            <w:proofErr w:type="spellStart"/>
            <w:r w:rsidRPr="00880F8A">
              <w:rPr>
                <w:sz w:val="22"/>
                <w:szCs w:val="22"/>
                <w:lang w:eastAsia="en-GB"/>
              </w:rPr>
              <w:t>Plusnet</w:t>
            </w:r>
            <w:proofErr w:type="spellEnd"/>
          </w:p>
        </w:tc>
        <w:tc>
          <w:tcPr>
            <w:tcW w:w="1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EE997"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£32.14</w:t>
            </w:r>
          </w:p>
        </w:tc>
        <w:tc>
          <w:tcPr>
            <w:tcW w:w="5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0" w:type="dxa"/>
            </w:tcMar>
            <w:hideMark/>
          </w:tcPr>
          <w:p w14:paraId="04841D4D"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 xml:space="preserve">Internet and phone charges – February 2023 – </w:t>
            </w:r>
            <w:r w:rsidRPr="00880F8A">
              <w:rPr>
                <w:color w:val="002060"/>
                <w:sz w:val="22"/>
                <w:szCs w:val="22"/>
                <w:bdr w:val="none" w:sz="0" w:space="0" w:color="auto" w:frame="1"/>
                <w:lang w:eastAsia="en-GB"/>
              </w:rPr>
              <w:t xml:space="preserve">LGA 1972 s111      </w:t>
            </w:r>
          </w:p>
        </w:tc>
      </w:tr>
      <w:tr w:rsidR="00880F8A" w:rsidRPr="00880F8A" w14:paraId="472629D7" w14:textId="77777777" w:rsidTr="001B29EA">
        <w:trPr>
          <w:trHeight w:val="593"/>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F89D21"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DD</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0E397"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Lloyds Bank (Credit Card)</w:t>
            </w:r>
          </w:p>
        </w:tc>
        <w:tc>
          <w:tcPr>
            <w:tcW w:w="1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17E136"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£7.33</w:t>
            </w:r>
          </w:p>
        </w:tc>
        <w:tc>
          <w:tcPr>
            <w:tcW w:w="5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7A7CA"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 xml:space="preserve">Credit Card bill – February Payments – </w:t>
            </w:r>
            <w:r w:rsidRPr="00880F8A">
              <w:rPr>
                <w:color w:val="002060"/>
                <w:sz w:val="22"/>
                <w:szCs w:val="22"/>
                <w:bdr w:val="none" w:sz="0" w:space="0" w:color="auto" w:frame="1"/>
                <w:lang w:eastAsia="en-GB"/>
              </w:rPr>
              <w:t>LGA 1972 s111</w:t>
            </w:r>
          </w:p>
          <w:p w14:paraId="635CBBAF" w14:textId="77777777" w:rsidR="00880F8A" w:rsidRPr="00880F8A" w:rsidRDefault="00880F8A" w:rsidP="00880F8A">
            <w:pPr>
              <w:suppressAutoHyphens w:val="0"/>
              <w:ind w:left="284"/>
              <w:contextualSpacing/>
              <w:rPr>
                <w:sz w:val="22"/>
                <w:szCs w:val="22"/>
                <w:lang w:eastAsia="en-GB"/>
              </w:rPr>
            </w:pPr>
            <w:r w:rsidRPr="00880F8A">
              <w:rPr>
                <w:color w:val="000000"/>
                <w:sz w:val="22"/>
                <w:szCs w:val="22"/>
                <w:bdr w:val="none" w:sz="0" w:space="0" w:color="auto" w:frame="1"/>
                <w:lang w:eastAsia="en-GB"/>
              </w:rPr>
              <w:t>£4.33 – Office Refreshments for meeting</w:t>
            </w:r>
          </w:p>
          <w:p w14:paraId="77991777" w14:textId="77777777" w:rsidR="00880F8A" w:rsidRPr="00880F8A" w:rsidRDefault="00880F8A" w:rsidP="00880F8A">
            <w:pPr>
              <w:suppressAutoHyphens w:val="0"/>
              <w:ind w:left="284"/>
              <w:contextualSpacing/>
              <w:rPr>
                <w:sz w:val="22"/>
                <w:szCs w:val="22"/>
                <w:lang w:eastAsia="en-GB"/>
              </w:rPr>
            </w:pPr>
            <w:r w:rsidRPr="00880F8A">
              <w:rPr>
                <w:color w:val="000000"/>
                <w:sz w:val="22"/>
                <w:szCs w:val="22"/>
                <w:bdr w:val="none" w:sz="0" w:space="0" w:color="auto" w:frame="1"/>
                <w:lang w:eastAsia="en-GB"/>
              </w:rPr>
              <w:t>£3.00 – Monthly fee</w:t>
            </w:r>
          </w:p>
        </w:tc>
      </w:tr>
      <w:tr w:rsidR="00880F8A" w:rsidRPr="00880F8A" w14:paraId="0534275F" w14:textId="77777777" w:rsidTr="001B29EA">
        <w:trPr>
          <w:trHeight w:val="331"/>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1FEF74"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BACS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320085"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Savills</w:t>
            </w:r>
          </w:p>
        </w:tc>
        <w:tc>
          <w:tcPr>
            <w:tcW w:w="1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ABDD0"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£603.00</w:t>
            </w:r>
          </w:p>
        </w:tc>
        <w:tc>
          <w:tcPr>
            <w:tcW w:w="5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60CA0C" w14:textId="77777777" w:rsidR="00880F8A" w:rsidRPr="00880F8A" w:rsidRDefault="00880F8A" w:rsidP="00880F8A">
            <w:pPr>
              <w:suppressAutoHyphens w:val="0"/>
              <w:ind w:left="284"/>
              <w:contextualSpacing/>
              <w:rPr>
                <w:sz w:val="22"/>
                <w:szCs w:val="22"/>
                <w:lang w:eastAsia="en-GB"/>
              </w:rPr>
            </w:pPr>
            <w:r w:rsidRPr="00880F8A">
              <w:rPr>
                <w:sz w:val="22"/>
                <w:szCs w:val="22"/>
                <w:bdr w:val="none" w:sz="0" w:space="0" w:color="auto" w:frame="1"/>
                <w:lang w:eastAsia="en-GB"/>
              </w:rPr>
              <w:t xml:space="preserve">Hall hire for year 2023-2024 </w:t>
            </w:r>
            <w:r w:rsidRPr="00880F8A">
              <w:rPr>
                <w:color w:val="002060"/>
                <w:sz w:val="22"/>
                <w:szCs w:val="22"/>
                <w:bdr w:val="none" w:sz="0" w:space="0" w:color="auto" w:frame="1"/>
                <w:lang w:eastAsia="en-GB"/>
              </w:rPr>
              <w:t>LGA 1972 s111 (made in 2 payments)</w:t>
            </w:r>
          </w:p>
        </w:tc>
      </w:tr>
      <w:tr w:rsidR="00880F8A" w:rsidRPr="00880F8A" w14:paraId="170490AC" w14:textId="77777777" w:rsidTr="001B29EA">
        <w:trPr>
          <w:trHeight w:val="331"/>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7287A"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BACS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8964E"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PKF Littlejohn</w:t>
            </w:r>
          </w:p>
        </w:tc>
        <w:tc>
          <w:tcPr>
            <w:tcW w:w="1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AFAD7" w14:textId="77777777" w:rsidR="00880F8A" w:rsidRPr="00880F8A" w:rsidRDefault="00880F8A" w:rsidP="00880F8A">
            <w:pPr>
              <w:suppressAutoHyphens w:val="0"/>
              <w:ind w:left="284"/>
              <w:contextualSpacing/>
              <w:rPr>
                <w:sz w:val="22"/>
                <w:szCs w:val="22"/>
                <w:lang w:eastAsia="en-GB"/>
              </w:rPr>
            </w:pPr>
            <w:r w:rsidRPr="00880F8A">
              <w:rPr>
                <w:sz w:val="22"/>
                <w:szCs w:val="22"/>
                <w:lang w:eastAsia="en-GB"/>
              </w:rPr>
              <w:t>£1,260.00</w:t>
            </w:r>
          </w:p>
        </w:tc>
        <w:tc>
          <w:tcPr>
            <w:tcW w:w="5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5CF09" w14:textId="77777777" w:rsidR="00880F8A" w:rsidRPr="00880F8A" w:rsidRDefault="00880F8A" w:rsidP="00880F8A">
            <w:pPr>
              <w:suppressAutoHyphens w:val="0"/>
              <w:ind w:left="284"/>
              <w:contextualSpacing/>
              <w:rPr>
                <w:sz w:val="22"/>
                <w:szCs w:val="22"/>
                <w:bdr w:val="none" w:sz="0" w:space="0" w:color="auto" w:frame="1"/>
                <w:lang w:eastAsia="en-GB"/>
              </w:rPr>
            </w:pPr>
            <w:r w:rsidRPr="00880F8A">
              <w:rPr>
                <w:sz w:val="22"/>
                <w:szCs w:val="22"/>
                <w:bdr w:val="none" w:sz="0" w:space="0" w:color="auto" w:frame="1"/>
                <w:lang w:eastAsia="en-GB"/>
              </w:rPr>
              <w:t xml:space="preserve">External Audit fee YE 31.03.2023 </w:t>
            </w:r>
            <w:r w:rsidRPr="00880F8A">
              <w:rPr>
                <w:color w:val="002060"/>
                <w:sz w:val="22"/>
                <w:szCs w:val="22"/>
                <w:bdr w:val="none" w:sz="0" w:space="0" w:color="auto" w:frame="1"/>
                <w:lang w:eastAsia="en-GB"/>
              </w:rPr>
              <w:t>The Accounts and Audit Regulations 2015</w:t>
            </w:r>
          </w:p>
        </w:tc>
      </w:tr>
    </w:tbl>
    <w:p w14:paraId="252EC877"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expenditure was approved by full council.</w:t>
      </w:r>
    </w:p>
    <w:p w14:paraId="0ECD36A1" w14:textId="77777777" w:rsidR="00880F8A" w:rsidRPr="00880F8A" w:rsidRDefault="00880F8A" w:rsidP="00880F8A">
      <w:pPr>
        <w:suppressAutoHyphens w:val="0"/>
        <w:spacing w:line="259" w:lineRule="auto"/>
        <w:ind w:left="284"/>
        <w:rPr>
          <w:rFonts w:eastAsia="Calibri"/>
          <w:b/>
          <w:sz w:val="22"/>
          <w:szCs w:val="22"/>
          <w:lang w:eastAsia="en-US"/>
        </w:rPr>
      </w:pPr>
    </w:p>
    <w:p w14:paraId="71B57735" w14:textId="36B7B561" w:rsidR="00880F8A" w:rsidRPr="00880F8A" w:rsidRDefault="00880F8A" w:rsidP="00880F8A">
      <w:pPr>
        <w:suppressAutoHyphens w:val="0"/>
        <w:spacing w:line="259" w:lineRule="auto"/>
        <w:ind w:left="284"/>
        <w:rPr>
          <w:rFonts w:eastAsia="Calibri"/>
          <w:b/>
          <w:sz w:val="22"/>
          <w:szCs w:val="22"/>
          <w:lang w:eastAsia="en-US"/>
        </w:rPr>
      </w:pPr>
      <w:r w:rsidRPr="00880F8A">
        <w:rPr>
          <w:rFonts w:eastAsia="Calibri"/>
          <w:b/>
          <w:sz w:val="22"/>
          <w:szCs w:val="22"/>
          <w:lang w:eastAsia="en-US"/>
        </w:rPr>
        <w:t>Tree Survey for the purchase of The Coombes Woodlands</w:t>
      </w:r>
      <w:r w:rsidR="00CF44B5">
        <w:rPr>
          <w:rFonts w:eastAsia="Calibri"/>
          <w:b/>
          <w:sz w:val="22"/>
          <w:szCs w:val="22"/>
          <w:lang w:eastAsia="en-US"/>
        </w:rPr>
        <w:t xml:space="preserve"> </w:t>
      </w:r>
      <w:r w:rsidR="00CF44B5" w:rsidRPr="00471F33">
        <w:rPr>
          <w:bCs/>
          <w:color w:val="002060"/>
          <w:sz w:val="22"/>
          <w:szCs w:val="22"/>
          <w:lang w:eastAsia="en-GB"/>
        </w:rPr>
        <w:t>LGA 1972 s111</w:t>
      </w:r>
    </w:p>
    <w:p w14:paraId="59AB1959"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Council was asked to agree to a tree survey being carried out for the purchase of The Coombes Woodlands.  The cost would be split 50:50 with Arborfield PC.</w:t>
      </w:r>
    </w:p>
    <w:p w14:paraId="13F85728" w14:textId="77777777" w:rsidR="00880F8A" w:rsidRPr="00880F8A" w:rsidRDefault="00880F8A" w:rsidP="00880F8A">
      <w:pPr>
        <w:suppressAutoHyphens w:val="0"/>
        <w:spacing w:line="259" w:lineRule="auto"/>
        <w:ind w:left="284"/>
        <w:rPr>
          <w:rFonts w:eastAsia="Calibri"/>
          <w:bCs/>
          <w:sz w:val="22"/>
          <w:szCs w:val="22"/>
          <w:lang w:val="en-US" w:eastAsia="en-US"/>
        </w:rPr>
      </w:pPr>
    </w:p>
    <w:p w14:paraId="39345B9E"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val="en-US" w:eastAsia="en-US"/>
        </w:rPr>
        <w:t>Quotes for the costs for the survey were as follows:</w:t>
      </w:r>
    </w:p>
    <w:p w14:paraId="28AB9E2E"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val="en-US" w:eastAsia="en-US"/>
        </w:rPr>
        <w:t> </w:t>
      </w:r>
    </w:p>
    <w:p w14:paraId="5AE0261F"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val="en-US" w:eastAsia="en-US"/>
        </w:rPr>
        <w:t xml:space="preserve">Berks Bucks and Oxford Wildlife Trust: £900 tree survey plus £720 H&amp; S Survey </w:t>
      </w:r>
      <w:r w:rsidRPr="00880F8A">
        <w:rPr>
          <w:rFonts w:eastAsia="Calibri"/>
          <w:b/>
          <w:sz w:val="22"/>
          <w:szCs w:val="22"/>
          <w:lang w:val="en-US" w:eastAsia="en-US"/>
        </w:rPr>
        <w:t>= £1620 +VAT</w:t>
      </w:r>
    </w:p>
    <w:p w14:paraId="6423642D" w14:textId="77777777" w:rsidR="00880F8A" w:rsidRPr="00880F8A" w:rsidRDefault="00880F8A" w:rsidP="00880F8A">
      <w:pPr>
        <w:suppressAutoHyphens w:val="0"/>
        <w:spacing w:line="259" w:lineRule="auto"/>
        <w:ind w:left="284"/>
        <w:rPr>
          <w:rFonts w:eastAsia="Calibri"/>
          <w:b/>
          <w:sz w:val="22"/>
          <w:szCs w:val="22"/>
          <w:lang w:eastAsia="en-US"/>
        </w:rPr>
      </w:pPr>
      <w:r w:rsidRPr="00880F8A">
        <w:rPr>
          <w:rFonts w:eastAsia="Calibri"/>
          <w:bCs/>
          <w:sz w:val="22"/>
          <w:szCs w:val="22"/>
          <w:lang w:val="en-US" w:eastAsia="en-US"/>
        </w:rPr>
        <w:t xml:space="preserve">Duckworth Arboriculture Limited: Tree safety Survey: </w:t>
      </w:r>
      <w:r w:rsidRPr="00880F8A">
        <w:rPr>
          <w:rFonts w:eastAsia="Calibri"/>
          <w:b/>
          <w:sz w:val="22"/>
          <w:szCs w:val="22"/>
          <w:lang w:val="en-US" w:eastAsia="en-US"/>
        </w:rPr>
        <w:t>£1320 +VAT</w:t>
      </w:r>
    </w:p>
    <w:p w14:paraId="3CC70849" w14:textId="77777777" w:rsidR="00880F8A" w:rsidRPr="00880F8A" w:rsidRDefault="00880F8A" w:rsidP="00880F8A">
      <w:pPr>
        <w:suppressAutoHyphens w:val="0"/>
        <w:spacing w:line="259" w:lineRule="auto"/>
        <w:ind w:left="284"/>
        <w:rPr>
          <w:rFonts w:eastAsia="Calibri"/>
          <w:b/>
          <w:sz w:val="22"/>
          <w:szCs w:val="22"/>
          <w:lang w:eastAsia="en-US"/>
        </w:rPr>
      </w:pPr>
      <w:r w:rsidRPr="00880F8A">
        <w:rPr>
          <w:rFonts w:eastAsia="Calibri"/>
          <w:bCs/>
          <w:sz w:val="22"/>
          <w:szCs w:val="22"/>
          <w:lang w:val="en-US" w:eastAsia="en-US"/>
        </w:rPr>
        <w:t xml:space="preserve">WBC Countryside Services: </w:t>
      </w:r>
      <w:r w:rsidRPr="00880F8A">
        <w:rPr>
          <w:rFonts w:eastAsia="Calibri"/>
          <w:b/>
          <w:sz w:val="22"/>
          <w:szCs w:val="22"/>
          <w:lang w:val="en-US" w:eastAsia="en-US"/>
        </w:rPr>
        <w:t>£1128 +VAT</w:t>
      </w:r>
    </w:p>
    <w:p w14:paraId="3A95AE9D"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val="en-US" w:eastAsia="en-US"/>
        </w:rPr>
        <w:t> </w:t>
      </w:r>
    </w:p>
    <w:p w14:paraId="1B588B90"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val="en-US" w:eastAsia="en-US"/>
        </w:rPr>
        <w:t>The preferred provider for ANPC is Duckworths Arboriculture Limited.  The reasons for this are as follows:</w:t>
      </w:r>
    </w:p>
    <w:p w14:paraId="2EEED494" w14:textId="77777777" w:rsidR="00880F8A" w:rsidRPr="00880F8A" w:rsidRDefault="00880F8A" w:rsidP="00880F8A">
      <w:pPr>
        <w:numPr>
          <w:ilvl w:val="0"/>
          <w:numId w:val="44"/>
        </w:numPr>
        <w:suppressAutoHyphens w:val="0"/>
        <w:spacing w:after="160" w:line="259" w:lineRule="auto"/>
        <w:ind w:left="284"/>
        <w:rPr>
          <w:rFonts w:eastAsia="Calibri"/>
          <w:bCs/>
          <w:sz w:val="22"/>
          <w:szCs w:val="22"/>
          <w:lang w:eastAsia="en-US"/>
        </w:rPr>
      </w:pPr>
      <w:r w:rsidRPr="00880F8A">
        <w:rPr>
          <w:rFonts w:eastAsia="Calibri"/>
          <w:bCs/>
          <w:sz w:val="22"/>
          <w:szCs w:val="22"/>
          <w:lang w:eastAsia="en-US"/>
        </w:rPr>
        <w:t xml:space="preserve">They have a relationship with the company from using them previously for their other woodland.  </w:t>
      </w:r>
    </w:p>
    <w:p w14:paraId="1B5DED43" w14:textId="77777777" w:rsidR="00880F8A" w:rsidRPr="00880F8A" w:rsidRDefault="00880F8A" w:rsidP="00880F8A">
      <w:pPr>
        <w:numPr>
          <w:ilvl w:val="0"/>
          <w:numId w:val="44"/>
        </w:numPr>
        <w:suppressAutoHyphens w:val="0"/>
        <w:spacing w:after="160" w:line="259" w:lineRule="auto"/>
        <w:ind w:left="284"/>
        <w:rPr>
          <w:rFonts w:eastAsia="Calibri"/>
          <w:bCs/>
          <w:sz w:val="22"/>
          <w:szCs w:val="22"/>
          <w:lang w:eastAsia="en-US"/>
        </w:rPr>
      </w:pPr>
      <w:r w:rsidRPr="00880F8A">
        <w:rPr>
          <w:rFonts w:eastAsia="Calibri"/>
          <w:bCs/>
          <w:sz w:val="22"/>
          <w:szCs w:val="22"/>
          <w:lang w:eastAsia="en-US"/>
        </w:rPr>
        <w:t>BBOWT are more expensive</w:t>
      </w:r>
    </w:p>
    <w:p w14:paraId="7D63DF5B" w14:textId="77777777" w:rsidR="00880F8A" w:rsidRPr="00880F8A" w:rsidRDefault="00880F8A" w:rsidP="00880F8A">
      <w:pPr>
        <w:numPr>
          <w:ilvl w:val="0"/>
          <w:numId w:val="44"/>
        </w:numPr>
        <w:suppressAutoHyphens w:val="0"/>
        <w:spacing w:after="160" w:line="259" w:lineRule="auto"/>
        <w:ind w:left="284"/>
        <w:rPr>
          <w:rFonts w:eastAsia="Calibri"/>
          <w:bCs/>
          <w:sz w:val="22"/>
          <w:szCs w:val="22"/>
          <w:lang w:eastAsia="en-US"/>
        </w:rPr>
      </w:pPr>
      <w:r w:rsidRPr="00880F8A">
        <w:rPr>
          <w:rFonts w:eastAsia="Calibri"/>
          <w:bCs/>
          <w:sz w:val="22"/>
          <w:szCs w:val="22"/>
          <w:lang w:eastAsia="en-US"/>
        </w:rPr>
        <w:t>As we plan on using WBC countryside services for the initial works, it is thought it best to have an independent survey undertaken so we are aware of the works needed.</w:t>
      </w:r>
    </w:p>
    <w:p w14:paraId="7B7C92DA" w14:textId="77777777" w:rsidR="00880F8A" w:rsidRPr="00880F8A" w:rsidRDefault="00880F8A" w:rsidP="00880F8A">
      <w:pPr>
        <w:numPr>
          <w:ilvl w:val="0"/>
          <w:numId w:val="44"/>
        </w:numPr>
        <w:suppressAutoHyphens w:val="0"/>
        <w:spacing w:after="160" w:line="259" w:lineRule="auto"/>
        <w:ind w:left="284"/>
        <w:rPr>
          <w:rFonts w:eastAsia="Calibri"/>
          <w:bCs/>
          <w:sz w:val="22"/>
          <w:szCs w:val="22"/>
          <w:lang w:eastAsia="en-US"/>
        </w:rPr>
      </w:pPr>
      <w:r w:rsidRPr="00880F8A">
        <w:rPr>
          <w:rFonts w:eastAsia="Calibri"/>
          <w:bCs/>
          <w:sz w:val="22"/>
          <w:szCs w:val="22"/>
          <w:lang w:eastAsia="en-US"/>
        </w:rPr>
        <w:t>The report from Duckworths will be broken down into 3 sections – Urgent work needed to be completed immediately, work to be undertaken within 6 months, and work to be undertaken within a year.</w:t>
      </w:r>
    </w:p>
    <w:p w14:paraId="751AAB81"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 </w:t>
      </w:r>
    </w:p>
    <w:p w14:paraId="1B326CE0"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It is felt that the tree survey should be done before we complete and exchange contracts, as if there are any major concerns, which need immediate attention, that may be costly, then we may be able to negotiate on the price.  If the survey is carried out after exchange, then we have no room to discuss the price, as the purchase will have been completed.</w:t>
      </w:r>
    </w:p>
    <w:p w14:paraId="78878E56" w14:textId="77777777" w:rsidR="00880F8A" w:rsidRPr="00880F8A" w:rsidRDefault="00880F8A" w:rsidP="00880F8A">
      <w:pPr>
        <w:suppressAutoHyphens w:val="0"/>
        <w:spacing w:line="259" w:lineRule="auto"/>
        <w:ind w:left="284"/>
        <w:rPr>
          <w:rFonts w:eastAsia="Calibri"/>
          <w:bCs/>
          <w:sz w:val="22"/>
          <w:szCs w:val="22"/>
          <w:lang w:eastAsia="en-US"/>
        </w:rPr>
      </w:pPr>
      <w:r w:rsidRPr="00880F8A">
        <w:rPr>
          <w:rFonts w:eastAsia="Calibri"/>
          <w:bCs/>
          <w:sz w:val="22"/>
          <w:szCs w:val="22"/>
          <w:lang w:eastAsia="en-US"/>
        </w:rPr>
        <w:t> </w:t>
      </w:r>
    </w:p>
    <w:p w14:paraId="036C6598"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 xml:space="preserve">Council were asked the following: Please can you confirm if you are in agreement to proceed with the survey, and to use the services of </w:t>
      </w:r>
      <w:r w:rsidRPr="00880F8A">
        <w:rPr>
          <w:rFonts w:eastAsia="Calibri"/>
          <w:sz w:val="22"/>
          <w:szCs w:val="22"/>
          <w:lang w:val="en-US" w:eastAsia="en-US"/>
        </w:rPr>
        <w:t>Duckworth Arboriculture Limited at a cost of £1320 +VAT.  The Cost to Barkham PC would be £660.00 +VAT.</w:t>
      </w:r>
    </w:p>
    <w:p w14:paraId="70821E81"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expenditure was approved by full council.</w:t>
      </w:r>
    </w:p>
    <w:p w14:paraId="4AD93419" w14:textId="77777777" w:rsidR="00880F8A" w:rsidRPr="00880F8A" w:rsidRDefault="00880F8A" w:rsidP="00880F8A">
      <w:pPr>
        <w:suppressAutoHyphens w:val="0"/>
        <w:ind w:left="284"/>
        <w:rPr>
          <w:b/>
          <w:bCs/>
          <w:sz w:val="22"/>
          <w:szCs w:val="22"/>
          <w:lang w:eastAsia="en-GB"/>
        </w:rPr>
      </w:pPr>
    </w:p>
    <w:p w14:paraId="09B07907" w14:textId="229952B9" w:rsidR="00880F8A" w:rsidRPr="00880F8A" w:rsidRDefault="00880F8A" w:rsidP="00880F8A">
      <w:pPr>
        <w:suppressAutoHyphens w:val="0"/>
        <w:ind w:left="284"/>
        <w:rPr>
          <w:sz w:val="22"/>
          <w:szCs w:val="22"/>
          <w:lang w:eastAsia="en-GB"/>
        </w:rPr>
      </w:pPr>
      <w:r w:rsidRPr="00880F8A">
        <w:rPr>
          <w:b/>
          <w:bCs/>
          <w:sz w:val="22"/>
          <w:szCs w:val="22"/>
          <w:lang w:eastAsia="en-GB"/>
        </w:rPr>
        <w:t>Phone and Broadband Package</w:t>
      </w:r>
      <w:r w:rsidR="00CF44B5">
        <w:rPr>
          <w:b/>
          <w:bCs/>
          <w:sz w:val="22"/>
          <w:szCs w:val="22"/>
          <w:lang w:eastAsia="en-GB"/>
        </w:rPr>
        <w:t xml:space="preserve"> </w:t>
      </w:r>
      <w:r w:rsidR="00CF44B5" w:rsidRPr="00471F33">
        <w:rPr>
          <w:bCs/>
          <w:color w:val="002060"/>
          <w:sz w:val="22"/>
          <w:szCs w:val="22"/>
          <w:lang w:eastAsia="en-GB"/>
        </w:rPr>
        <w:t>LGA 1972 s111</w:t>
      </w:r>
    </w:p>
    <w:p w14:paraId="521FC221"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A</w:t>
      </w:r>
      <w:r w:rsidRPr="00880F8A">
        <w:rPr>
          <w:rFonts w:eastAsia="Calibri"/>
          <w:sz w:val="22"/>
          <w:szCs w:val="22"/>
          <w:lang w:val="en-US" w:eastAsia="en-US"/>
        </w:rPr>
        <w:t xml:space="preserve">n email was received from </w:t>
      </w:r>
      <w:proofErr w:type="spellStart"/>
      <w:r w:rsidRPr="00880F8A">
        <w:rPr>
          <w:rFonts w:eastAsia="Calibri"/>
          <w:sz w:val="22"/>
          <w:szCs w:val="22"/>
          <w:lang w:val="en-US" w:eastAsia="en-US"/>
        </w:rPr>
        <w:t>Plusnet</w:t>
      </w:r>
      <w:proofErr w:type="spellEnd"/>
      <w:r w:rsidRPr="00880F8A">
        <w:rPr>
          <w:rFonts w:eastAsia="Calibri"/>
          <w:sz w:val="22"/>
          <w:szCs w:val="22"/>
          <w:lang w:val="en-US" w:eastAsia="en-US"/>
        </w:rPr>
        <w:t xml:space="preserve"> regarding the closure of analogue phonelines from the 5</w:t>
      </w:r>
      <w:r w:rsidRPr="00880F8A">
        <w:rPr>
          <w:rFonts w:eastAsia="Calibri"/>
          <w:sz w:val="22"/>
          <w:szCs w:val="22"/>
          <w:vertAlign w:val="superscript"/>
          <w:lang w:val="en-US" w:eastAsia="en-US"/>
        </w:rPr>
        <w:t>th</w:t>
      </w:r>
      <w:r w:rsidRPr="00880F8A">
        <w:rPr>
          <w:rFonts w:eastAsia="Calibri"/>
          <w:sz w:val="22"/>
          <w:szCs w:val="22"/>
          <w:lang w:val="en-US" w:eastAsia="en-US"/>
        </w:rPr>
        <w:t xml:space="preserve"> September 2023.  The Clerk managed to speak with someone from BT about this.  To keep the analogue phoneline, the council needs to migrate to another provider before 5</w:t>
      </w:r>
      <w:r w:rsidRPr="00880F8A">
        <w:rPr>
          <w:rFonts w:eastAsia="Calibri"/>
          <w:sz w:val="22"/>
          <w:szCs w:val="22"/>
          <w:vertAlign w:val="superscript"/>
          <w:lang w:val="en-US" w:eastAsia="en-US"/>
        </w:rPr>
        <w:t>th</w:t>
      </w:r>
      <w:r w:rsidRPr="00880F8A">
        <w:rPr>
          <w:rFonts w:eastAsia="Calibri"/>
          <w:sz w:val="22"/>
          <w:szCs w:val="22"/>
          <w:lang w:val="en-US" w:eastAsia="en-US"/>
        </w:rPr>
        <w:t xml:space="preserve"> September, and the provider recommended by </w:t>
      </w:r>
      <w:proofErr w:type="spellStart"/>
      <w:r w:rsidRPr="00880F8A">
        <w:rPr>
          <w:rFonts w:eastAsia="Calibri"/>
          <w:sz w:val="22"/>
          <w:szCs w:val="22"/>
          <w:lang w:val="en-US" w:eastAsia="en-US"/>
        </w:rPr>
        <w:t>Plusnet</w:t>
      </w:r>
      <w:proofErr w:type="spellEnd"/>
      <w:r w:rsidRPr="00880F8A">
        <w:rPr>
          <w:rFonts w:eastAsia="Calibri"/>
          <w:sz w:val="22"/>
          <w:szCs w:val="22"/>
          <w:lang w:val="en-US" w:eastAsia="en-US"/>
        </w:rPr>
        <w:t xml:space="preserve"> is BT.</w:t>
      </w:r>
    </w:p>
    <w:p w14:paraId="27675BDC" w14:textId="77777777" w:rsidR="00880F8A" w:rsidRPr="00880F8A" w:rsidRDefault="00880F8A" w:rsidP="00880F8A">
      <w:pPr>
        <w:suppressAutoHyphens w:val="0"/>
        <w:spacing w:line="259" w:lineRule="auto"/>
        <w:ind w:left="284"/>
        <w:rPr>
          <w:rFonts w:eastAsia="Calibri"/>
          <w:sz w:val="22"/>
          <w:szCs w:val="22"/>
          <w:lang w:eastAsia="en-US"/>
        </w:rPr>
      </w:pPr>
      <w:proofErr w:type="spellStart"/>
      <w:r w:rsidRPr="00880F8A">
        <w:rPr>
          <w:rFonts w:eastAsia="Calibri"/>
          <w:sz w:val="22"/>
          <w:szCs w:val="22"/>
          <w:lang w:val="en-US" w:eastAsia="en-US"/>
        </w:rPr>
        <w:t>Plusnet</w:t>
      </w:r>
      <w:proofErr w:type="spellEnd"/>
      <w:r w:rsidRPr="00880F8A">
        <w:rPr>
          <w:rFonts w:eastAsia="Calibri"/>
          <w:sz w:val="22"/>
          <w:szCs w:val="22"/>
          <w:lang w:val="en-US" w:eastAsia="en-US"/>
        </w:rPr>
        <w:t xml:space="preserve"> is also closing down their business services from the end of 2023, so this is another reason the council has to move the contract.  There will be no charges applied for terminating the contract with </w:t>
      </w:r>
      <w:proofErr w:type="spellStart"/>
      <w:r w:rsidRPr="00880F8A">
        <w:rPr>
          <w:rFonts w:eastAsia="Calibri"/>
          <w:sz w:val="22"/>
          <w:szCs w:val="22"/>
          <w:lang w:val="en-US" w:eastAsia="en-US"/>
        </w:rPr>
        <w:t>plusnet</w:t>
      </w:r>
      <w:proofErr w:type="spellEnd"/>
      <w:r w:rsidRPr="00880F8A">
        <w:rPr>
          <w:rFonts w:eastAsia="Calibri"/>
          <w:sz w:val="22"/>
          <w:szCs w:val="22"/>
          <w:lang w:val="en-US" w:eastAsia="en-US"/>
        </w:rPr>
        <w:t>, as this is of their own doing.</w:t>
      </w:r>
    </w:p>
    <w:p w14:paraId="53B9FEC8" w14:textId="77777777" w:rsidR="001B29EA" w:rsidRDefault="00880F8A" w:rsidP="00880F8A">
      <w:pPr>
        <w:suppressAutoHyphens w:val="0"/>
        <w:spacing w:line="259" w:lineRule="auto"/>
        <w:ind w:left="284"/>
        <w:rPr>
          <w:rFonts w:eastAsia="Calibri"/>
          <w:sz w:val="22"/>
          <w:szCs w:val="22"/>
          <w:lang w:val="en-US" w:eastAsia="en-US"/>
        </w:rPr>
      </w:pPr>
      <w:r w:rsidRPr="00880F8A">
        <w:rPr>
          <w:rFonts w:eastAsia="Calibri"/>
          <w:sz w:val="22"/>
          <w:szCs w:val="22"/>
          <w:lang w:val="en-US" w:eastAsia="en-US"/>
        </w:rPr>
        <w:t xml:space="preserve">The Council is currently under a contract on an analogue copper wire system, and have an unlimited business phone and broadband package which costs £26.78 exc. VAT per month (£32.14 including </w:t>
      </w:r>
    </w:p>
    <w:p w14:paraId="6CEA165D" w14:textId="77777777" w:rsidR="001B29EA" w:rsidRDefault="001B29EA" w:rsidP="001B29EA">
      <w:pPr>
        <w:spacing w:line="276" w:lineRule="auto"/>
        <w:rPr>
          <w:sz w:val="22"/>
          <w:szCs w:val="22"/>
        </w:rPr>
      </w:pPr>
    </w:p>
    <w:p w14:paraId="21701D5E" w14:textId="31EC66C4" w:rsidR="001B29EA" w:rsidRPr="00912D92" w:rsidRDefault="001B29EA" w:rsidP="001B29EA">
      <w:pPr>
        <w:spacing w:line="276" w:lineRule="auto"/>
        <w:rPr>
          <w:sz w:val="22"/>
          <w:szCs w:val="22"/>
        </w:rPr>
      </w:pPr>
      <w:r w:rsidRPr="00912D92">
        <w:rPr>
          <w:sz w:val="22"/>
          <w:szCs w:val="22"/>
        </w:rPr>
        <w:lastRenderedPageBreak/>
        <w:t>Page 23/0</w:t>
      </w:r>
      <w:r>
        <w:rPr>
          <w:sz w:val="22"/>
          <w:szCs w:val="22"/>
        </w:rPr>
        <w:t>3</w:t>
      </w:r>
      <w:r>
        <w:rPr>
          <w:sz w:val="22"/>
          <w:szCs w:val="22"/>
        </w:rPr>
        <w:t>8</w:t>
      </w:r>
    </w:p>
    <w:p w14:paraId="1A8F6E7C" w14:textId="77777777" w:rsidR="001B29EA" w:rsidRDefault="001B29EA" w:rsidP="00880F8A">
      <w:pPr>
        <w:suppressAutoHyphens w:val="0"/>
        <w:spacing w:line="259" w:lineRule="auto"/>
        <w:ind w:left="284"/>
        <w:rPr>
          <w:rFonts w:eastAsia="Calibri"/>
          <w:sz w:val="22"/>
          <w:szCs w:val="22"/>
          <w:lang w:val="en-US" w:eastAsia="en-US"/>
        </w:rPr>
      </w:pPr>
    </w:p>
    <w:p w14:paraId="433BC1AA" w14:textId="6523696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val="en-US" w:eastAsia="en-US"/>
        </w:rPr>
        <w:t>VAT).   The Council need to migrate to a new provider to be able to keep its phoneline and broadband package, as from 5</w:t>
      </w:r>
      <w:r w:rsidRPr="00880F8A">
        <w:rPr>
          <w:rFonts w:eastAsia="Calibri"/>
          <w:sz w:val="22"/>
          <w:szCs w:val="22"/>
          <w:vertAlign w:val="superscript"/>
          <w:lang w:val="en-US" w:eastAsia="en-US"/>
        </w:rPr>
        <w:t>th</w:t>
      </w:r>
      <w:r w:rsidRPr="00880F8A">
        <w:rPr>
          <w:rFonts w:eastAsia="Calibri"/>
          <w:sz w:val="22"/>
          <w:szCs w:val="22"/>
          <w:lang w:val="en-US" w:eastAsia="en-US"/>
        </w:rPr>
        <w:t xml:space="preserve"> September </w:t>
      </w:r>
      <w:proofErr w:type="spellStart"/>
      <w:r w:rsidRPr="00880F8A">
        <w:rPr>
          <w:rFonts w:eastAsia="Calibri"/>
          <w:sz w:val="22"/>
          <w:szCs w:val="22"/>
          <w:lang w:val="en-US" w:eastAsia="en-US"/>
        </w:rPr>
        <w:t>Plusnet</w:t>
      </w:r>
      <w:proofErr w:type="spellEnd"/>
      <w:r w:rsidRPr="00880F8A">
        <w:rPr>
          <w:rFonts w:eastAsia="Calibri"/>
          <w:sz w:val="22"/>
          <w:szCs w:val="22"/>
          <w:lang w:val="en-US" w:eastAsia="en-US"/>
        </w:rPr>
        <w:t xml:space="preserve"> will not provide this system.</w:t>
      </w:r>
    </w:p>
    <w:p w14:paraId="6681802E"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val="en-US" w:eastAsia="en-US"/>
        </w:rPr>
        <w:t>BT can offer us 2 options as follows:</w:t>
      </w:r>
    </w:p>
    <w:p w14:paraId="111F545B" w14:textId="77777777" w:rsidR="00880F8A" w:rsidRPr="00880F8A" w:rsidRDefault="00880F8A" w:rsidP="00880F8A">
      <w:pPr>
        <w:numPr>
          <w:ilvl w:val="0"/>
          <w:numId w:val="45"/>
        </w:numPr>
        <w:suppressAutoHyphens w:val="0"/>
        <w:spacing w:after="160" w:line="259" w:lineRule="auto"/>
        <w:ind w:left="284"/>
        <w:rPr>
          <w:rFonts w:eastAsia="Calibri"/>
          <w:sz w:val="22"/>
          <w:szCs w:val="22"/>
          <w:lang w:eastAsia="en-US"/>
        </w:rPr>
      </w:pPr>
      <w:r w:rsidRPr="00880F8A">
        <w:rPr>
          <w:rFonts w:eastAsia="Calibri"/>
          <w:sz w:val="22"/>
          <w:szCs w:val="22"/>
          <w:u w:val="single"/>
          <w:lang w:val="en-US" w:eastAsia="en-US"/>
        </w:rPr>
        <w:t>Stay on an analogue copper wire system</w:t>
      </w:r>
      <w:r w:rsidRPr="00880F8A">
        <w:rPr>
          <w:rFonts w:eastAsia="Calibri"/>
          <w:sz w:val="22"/>
          <w:szCs w:val="22"/>
          <w:lang w:val="en-US" w:eastAsia="en-US"/>
        </w:rPr>
        <w:t xml:space="preserve"> (this will be completely phased out by 2025).  There are 2 options of contract for this – Pay as you go or unlimited call package.  </w:t>
      </w:r>
    </w:p>
    <w:p w14:paraId="79F3F342" w14:textId="77777777" w:rsidR="00880F8A" w:rsidRPr="00880F8A" w:rsidRDefault="00880F8A" w:rsidP="00880F8A">
      <w:pPr>
        <w:numPr>
          <w:ilvl w:val="0"/>
          <w:numId w:val="46"/>
        </w:numPr>
        <w:suppressAutoHyphens w:val="0"/>
        <w:spacing w:after="160" w:line="259" w:lineRule="auto"/>
        <w:ind w:left="284"/>
        <w:contextualSpacing/>
        <w:rPr>
          <w:sz w:val="22"/>
          <w:szCs w:val="22"/>
          <w:lang w:eastAsia="en-GB"/>
        </w:rPr>
      </w:pPr>
      <w:r w:rsidRPr="00880F8A">
        <w:rPr>
          <w:sz w:val="22"/>
          <w:szCs w:val="22"/>
          <w:lang w:val="en-US" w:eastAsia="en-GB"/>
        </w:rPr>
        <w:t>The Pay as you go package is £24.95 Exc. VAT per month for the line rental and broadband, but any calls made are charged at 10p (I think this also excludes VAT) per minute.</w:t>
      </w:r>
    </w:p>
    <w:p w14:paraId="1EC820C4" w14:textId="77777777" w:rsidR="00880F8A" w:rsidRPr="00880F8A" w:rsidRDefault="00880F8A" w:rsidP="00880F8A">
      <w:pPr>
        <w:numPr>
          <w:ilvl w:val="0"/>
          <w:numId w:val="46"/>
        </w:numPr>
        <w:suppressAutoHyphens w:val="0"/>
        <w:spacing w:after="160" w:line="259" w:lineRule="auto"/>
        <w:ind w:left="284"/>
        <w:contextualSpacing/>
        <w:rPr>
          <w:sz w:val="22"/>
          <w:szCs w:val="22"/>
          <w:lang w:eastAsia="en-GB"/>
        </w:rPr>
      </w:pPr>
      <w:r w:rsidRPr="00880F8A">
        <w:rPr>
          <w:sz w:val="22"/>
          <w:szCs w:val="22"/>
          <w:lang w:val="en-US" w:eastAsia="en-GB"/>
        </w:rPr>
        <w:t>The unlimited calls package (which includes landline calls and calls to mobiles) costs £31.95 Exc. VAT per month, an increase of £5.17 per month on what we currently pay Exc. VAT.</w:t>
      </w:r>
    </w:p>
    <w:p w14:paraId="7E9DC75B" w14:textId="77777777" w:rsidR="00880F8A" w:rsidRPr="00880F8A" w:rsidRDefault="00880F8A" w:rsidP="00880F8A">
      <w:pPr>
        <w:numPr>
          <w:ilvl w:val="0"/>
          <w:numId w:val="45"/>
        </w:numPr>
        <w:suppressAutoHyphens w:val="0"/>
        <w:spacing w:after="160" w:line="259" w:lineRule="auto"/>
        <w:ind w:left="284"/>
        <w:rPr>
          <w:rFonts w:eastAsia="Calibri"/>
          <w:sz w:val="22"/>
          <w:szCs w:val="22"/>
          <w:lang w:eastAsia="en-US"/>
        </w:rPr>
      </w:pPr>
      <w:r w:rsidRPr="00880F8A">
        <w:rPr>
          <w:rFonts w:eastAsia="Calibri"/>
          <w:sz w:val="22"/>
          <w:szCs w:val="22"/>
          <w:u w:val="single"/>
          <w:lang w:eastAsia="en-US"/>
        </w:rPr>
        <w:t>Move to a digital phoneline</w:t>
      </w:r>
      <w:r w:rsidRPr="00880F8A">
        <w:rPr>
          <w:rFonts w:eastAsia="Calibri"/>
          <w:sz w:val="22"/>
          <w:szCs w:val="22"/>
          <w:lang w:eastAsia="en-US"/>
        </w:rPr>
        <w:t xml:space="preserve"> (which we will need to do by 2025).  </w:t>
      </w:r>
      <w:r w:rsidRPr="00880F8A">
        <w:rPr>
          <w:rFonts w:eastAsia="Calibri"/>
          <w:sz w:val="22"/>
          <w:szCs w:val="22"/>
          <w:lang w:val="en-US" w:eastAsia="en-US"/>
        </w:rPr>
        <w:t xml:space="preserve">There are 2 options of contract for this – Pay as you go or unlimited call package.   For the digital option, BT will also provide a digital phone for us to use.  Only 1 will be supplied but further digital phones can be purchased. </w:t>
      </w:r>
    </w:p>
    <w:p w14:paraId="05F5EB31" w14:textId="77777777" w:rsidR="00880F8A" w:rsidRPr="00880F8A" w:rsidRDefault="00880F8A" w:rsidP="00880F8A">
      <w:pPr>
        <w:numPr>
          <w:ilvl w:val="0"/>
          <w:numId w:val="46"/>
        </w:numPr>
        <w:suppressAutoHyphens w:val="0"/>
        <w:spacing w:after="160" w:line="259" w:lineRule="auto"/>
        <w:ind w:left="284"/>
        <w:contextualSpacing/>
        <w:rPr>
          <w:sz w:val="22"/>
          <w:szCs w:val="22"/>
          <w:lang w:eastAsia="en-GB"/>
        </w:rPr>
      </w:pPr>
      <w:r w:rsidRPr="00880F8A">
        <w:rPr>
          <w:sz w:val="22"/>
          <w:szCs w:val="22"/>
          <w:lang w:val="en-US" w:eastAsia="en-GB"/>
        </w:rPr>
        <w:t>The Pay as you go package is £26.95 Exc. VAT per month for the line rental and broadband, but any calls made are charged at 10p (I think this also excludes VAT) per minute.</w:t>
      </w:r>
    </w:p>
    <w:p w14:paraId="464C7777" w14:textId="77777777" w:rsidR="00880F8A" w:rsidRPr="00880F8A" w:rsidRDefault="00880F8A" w:rsidP="00880F8A">
      <w:pPr>
        <w:numPr>
          <w:ilvl w:val="0"/>
          <w:numId w:val="46"/>
        </w:numPr>
        <w:suppressAutoHyphens w:val="0"/>
        <w:spacing w:after="160" w:line="259" w:lineRule="auto"/>
        <w:ind w:left="284"/>
        <w:contextualSpacing/>
        <w:rPr>
          <w:sz w:val="22"/>
          <w:szCs w:val="22"/>
          <w:lang w:eastAsia="en-GB"/>
        </w:rPr>
      </w:pPr>
      <w:r w:rsidRPr="00880F8A">
        <w:rPr>
          <w:sz w:val="22"/>
          <w:szCs w:val="22"/>
          <w:lang w:val="en-US" w:eastAsia="en-GB"/>
        </w:rPr>
        <w:t>The unlimited calls package (which includes landline calls and calls to mobiles) costs £33.95 Exc. VAT per month, an increase of £7.17 per month on what we currently pay Exc. VAT.</w:t>
      </w:r>
    </w:p>
    <w:p w14:paraId="7E8FE0B3" w14:textId="77777777" w:rsidR="00880F8A" w:rsidRPr="00880F8A" w:rsidRDefault="00880F8A" w:rsidP="00880F8A">
      <w:pPr>
        <w:suppressAutoHyphens w:val="0"/>
        <w:spacing w:line="259" w:lineRule="auto"/>
        <w:ind w:left="284"/>
        <w:rPr>
          <w:rFonts w:eastAsia="Calibri"/>
          <w:sz w:val="22"/>
          <w:szCs w:val="22"/>
          <w:lang w:val="en-US" w:eastAsia="en-US"/>
        </w:rPr>
      </w:pPr>
    </w:p>
    <w:p w14:paraId="70AC3660"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val="en-US" w:eastAsia="en-US"/>
        </w:rPr>
        <w:t>The Clerk also contacted a business phone and broadband comparison business to get other quotes, but they could not come near this price, so going direct to BT is the best option.</w:t>
      </w:r>
    </w:p>
    <w:p w14:paraId="19AEEAC0"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val="en-US" w:eastAsia="en-US"/>
        </w:rPr>
        <w:t>The Clerk recommends that the council take out the digital unlimited calls package, as this will save us having the same issue in a year or 2.  It will result in an increase of £7.17 exc. VAT per month, but it will save having to change to a digital line in the next year or so.</w:t>
      </w:r>
    </w:p>
    <w:p w14:paraId="6670948D"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val="en-US" w:eastAsia="en-US"/>
        </w:rPr>
        <w:t>The cost including VAT will be £40.74 per month.</w:t>
      </w:r>
    </w:p>
    <w:p w14:paraId="07FFC609"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was approved by majority of the full council.</w:t>
      </w:r>
    </w:p>
    <w:p w14:paraId="7A5CEE74" w14:textId="77777777" w:rsidR="00880F8A" w:rsidRPr="00880F8A" w:rsidRDefault="00880F8A" w:rsidP="00880F8A">
      <w:pPr>
        <w:suppressAutoHyphens w:val="0"/>
        <w:spacing w:line="259" w:lineRule="auto"/>
        <w:ind w:left="284"/>
        <w:rPr>
          <w:rFonts w:eastAsia="Calibri"/>
          <w:b/>
          <w:bCs/>
          <w:sz w:val="22"/>
          <w:szCs w:val="22"/>
          <w:u w:val="single"/>
          <w:lang w:eastAsia="en-US"/>
        </w:rPr>
      </w:pPr>
    </w:p>
    <w:p w14:paraId="5A34D844" w14:textId="77777777" w:rsidR="00880F8A" w:rsidRPr="00880F8A" w:rsidRDefault="00880F8A" w:rsidP="00880F8A">
      <w:pPr>
        <w:suppressAutoHyphens w:val="0"/>
        <w:spacing w:line="259" w:lineRule="auto"/>
        <w:ind w:left="284"/>
        <w:rPr>
          <w:rFonts w:eastAsia="Calibri"/>
          <w:b/>
          <w:bCs/>
          <w:sz w:val="22"/>
          <w:szCs w:val="22"/>
          <w:u w:val="single"/>
          <w:lang w:eastAsia="en-US"/>
        </w:rPr>
      </w:pPr>
      <w:r w:rsidRPr="00880F8A">
        <w:rPr>
          <w:rFonts w:eastAsia="Calibri"/>
          <w:b/>
          <w:bCs/>
          <w:sz w:val="22"/>
          <w:szCs w:val="22"/>
          <w:u w:val="single"/>
          <w:lang w:eastAsia="en-US"/>
        </w:rPr>
        <w:t>Planning</w:t>
      </w:r>
    </w:p>
    <w:p w14:paraId="385999EC" w14:textId="77777777" w:rsidR="00880F8A" w:rsidRPr="00880F8A" w:rsidRDefault="00880F8A" w:rsidP="00880F8A">
      <w:pPr>
        <w:suppressAutoHyphens w:val="0"/>
        <w:spacing w:line="259" w:lineRule="auto"/>
        <w:ind w:left="284"/>
        <w:rPr>
          <w:rFonts w:eastAsia="Calibri"/>
          <w:b/>
          <w:bCs/>
          <w:sz w:val="22"/>
          <w:szCs w:val="22"/>
          <w:u w:val="single"/>
          <w:lang w:eastAsia="en-US"/>
        </w:rPr>
      </w:pPr>
    </w:p>
    <w:p w14:paraId="6072B7D1" w14:textId="77777777" w:rsidR="00880F8A" w:rsidRPr="00880F8A" w:rsidRDefault="00880F8A" w:rsidP="00880F8A">
      <w:pPr>
        <w:suppressAutoHyphens w:val="0"/>
        <w:spacing w:line="259" w:lineRule="auto"/>
        <w:ind w:left="284"/>
        <w:rPr>
          <w:rFonts w:eastAsia="Calibri"/>
          <w:b/>
          <w:bCs/>
          <w:sz w:val="22"/>
          <w:szCs w:val="22"/>
          <w:u w:val="single"/>
          <w:lang w:eastAsia="en-US"/>
        </w:rPr>
      </w:pPr>
      <w:r w:rsidRPr="00880F8A">
        <w:rPr>
          <w:rFonts w:eastAsia="Calibri"/>
          <w:b/>
          <w:bCs/>
          <w:sz w:val="22"/>
          <w:szCs w:val="22"/>
          <w:u w:val="single"/>
          <w:lang w:eastAsia="en-US"/>
        </w:rPr>
        <w:t>July</w:t>
      </w:r>
    </w:p>
    <w:p w14:paraId="7F7C1F93" w14:textId="77777777" w:rsidR="00880F8A" w:rsidRPr="00880F8A" w:rsidRDefault="00880F8A" w:rsidP="00880F8A">
      <w:pPr>
        <w:suppressAutoHyphens w:val="0"/>
        <w:spacing w:line="259" w:lineRule="auto"/>
        <w:ind w:left="284"/>
        <w:rPr>
          <w:rFonts w:eastAsia="Calibri"/>
          <w:b/>
          <w:bCs/>
          <w:sz w:val="22"/>
          <w:szCs w:val="22"/>
          <w:lang w:eastAsia="en-US"/>
        </w:rPr>
      </w:pPr>
      <w:r w:rsidRPr="00880F8A">
        <w:rPr>
          <w:rFonts w:eastAsia="Calibri"/>
          <w:b/>
          <w:bCs/>
          <w:sz w:val="22"/>
          <w:szCs w:val="22"/>
          <w:lang w:eastAsia="en-US"/>
        </w:rPr>
        <w:t xml:space="preserve">231275 - </w:t>
      </w:r>
      <w:r w:rsidRPr="00880F8A">
        <w:rPr>
          <w:rFonts w:eastAsia="Calibri"/>
          <w:sz w:val="22"/>
          <w:szCs w:val="22"/>
          <w:lang w:eastAsia="en-US"/>
        </w:rPr>
        <w:t>Land At, 178 Bearwood Road, Barkham, Wokingham</w:t>
      </w:r>
    </w:p>
    <w:p w14:paraId="57D44A4E" w14:textId="77777777" w:rsidR="00880F8A" w:rsidRPr="00880F8A" w:rsidRDefault="00880F8A" w:rsidP="00880F8A">
      <w:pPr>
        <w:suppressAutoHyphens w:val="0"/>
        <w:spacing w:line="259" w:lineRule="auto"/>
        <w:ind w:left="284"/>
        <w:rPr>
          <w:rFonts w:eastAsia="Calibri"/>
          <w:b/>
          <w:bCs/>
          <w:sz w:val="22"/>
          <w:szCs w:val="22"/>
          <w:lang w:eastAsia="en-US"/>
        </w:rPr>
      </w:pPr>
      <w:r w:rsidRPr="00880F8A">
        <w:rPr>
          <w:rFonts w:eastAsia="Calibri"/>
          <w:b/>
          <w:bCs/>
          <w:sz w:val="22"/>
          <w:szCs w:val="22"/>
          <w:lang w:eastAsia="en-US"/>
        </w:rPr>
        <w:t>Application for a Certificate of existing lawful development for the use of a residential dwelling house and associated ancillary residential land.</w:t>
      </w:r>
    </w:p>
    <w:p w14:paraId="06336E94" w14:textId="77777777" w:rsidR="00880F8A" w:rsidRPr="00880F8A" w:rsidRDefault="00880F8A" w:rsidP="00880F8A">
      <w:pPr>
        <w:suppressAutoHyphens w:val="0"/>
        <w:spacing w:line="259" w:lineRule="auto"/>
        <w:ind w:left="284"/>
        <w:rPr>
          <w:rFonts w:eastAsia="Calibri"/>
          <w:b/>
          <w:bCs/>
          <w:sz w:val="22"/>
          <w:szCs w:val="22"/>
          <w:lang w:eastAsia="en-US"/>
        </w:rPr>
      </w:pPr>
    </w:p>
    <w:p w14:paraId="7E25C7E1"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 xml:space="preserve">Barkham Parish Council object to this application on the grounds that the submitted available evidence does not confirm that the erection of The Lake House and its use as a Single Dwellinghouse (Use Class C3) and its surrounding land, </w:t>
      </w:r>
      <w:r w:rsidRPr="00880F8A">
        <w:rPr>
          <w:rFonts w:eastAsia="Calibri"/>
          <w:sz w:val="22"/>
          <w:szCs w:val="22"/>
          <w:u w:val="single"/>
          <w:lang w:eastAsia="en-US"/>
        </w:rPr>
        <w:t>may not</w:t>
      </w:r>
      <w:r w:rsidRPr="00880F8A">
        <w:rPr>
          <w:rFonts w:eastAsia="Calibri"/>
          <w:sz w:val="22"/>
          <w:szCs w:val="22"/>
          <w:lang w:eastAsia="en-US"/>
        </w:rPr>
        <w:t xml:space="preserve"> have occurred over 10 years ago, and is thus </w:t>
      </w:r>
      <w:r w:rsidRPr="00880F8A">
        <w:rPr>
          <w:rFonts w:eastAsia="Calibri"/>
          <w:sz w:val="22"/>
          <w:szCs w:val="22"/>
          <w:u w:val="single"/>
          <w:lang w:eastAsia="en-US"/>
        </w:rPr>
        <w:t>not</w:t>
      </w:r>
      <w:r w:rsidRPr="00880F8A">
        <w:rPr>
          <w:rFonts w:eastAsia="Calibri"/>
          <w:sz w:val="22"/>
          <w:szCs w:val="22"/>
          <w:lang w:eastAsia="en-US"/>
        </w:rPr>
        <w:t xml:space="preserve"> immune from enforcement action. (ET Planning Ltd, 10646740, CLEUD Statement 26 May 2023)</w:t>
      </w:r>
    </w:p>
    <w:p w14:paraId="0A71F1B6" w14:textId="77777777" w:rsidR="00880F8A" w:rsidRPr="00880F8A" w:rsidRDefault="00880F8A" w:rsidP="00880F8A">
      <w:pPr>
        <w:suppressAutoHyphens w:val="0"/>
        <w:spacing w:line="259" w:lineRule="auto"/>
        <w:ind w:left="284"/>
        <w:rPr>
          <w:rFonts w:eastAsia="Calibri"/>
          <w:sz w:val="22"/>
          <w:szCs w:val="22"/>
          <w:lang w:eastAsia="en-US"/>
        </w:rPr>
      </w:pPr>
    </w:p>
    <w:p w14:paraId="5052870B"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 xml:space="preserve">It is impossible for the Parish Council to opine sensibly on this application as the </w:t>
      </w:r>
      <w:proofErr w:type="spellStart"/>
      <w:r w:rsidRPr="00880F8A">
        <w:rPr>
          <w:rFonts w:eastAsia="Calibri"/>
          <w:sz w:val="22"/>
          <w:szCs w:val="22"/>
          <w:lang w:eastAsia="en-US"/>
        </w:rPr>
        <w:t>all important</w:t>
      </w:r>
      <w:proofErr w:type="spellEnd"/>
      <w:r w:rsidRPr="00880F8A">
        <w:rPr>
          <w:rFonts w:eastAsia="Calibri"/>
          <w:sz w:val="22"/>
          <w:szCs w:val="22"/>
          <w:lang w:eastAsia="en-US"/>
        </w:rPr>
        <w:t xml:space="preserve"> appendices have been deliberately withheld.</w:t>
      </w:r>
    </w:p>
    <w:p w14:paraId="0913861E" w14:textId="77777777" w:rsidR="00880F8A" w:rsidRPr="00880F8A" w:rsidRDefault="00880F8A" w:rsidP="00880F8A">
      <w:pPr>
        <w:suppressAutoHyphens w:val="0"/>
        <w:spacing w:line="259" w:lineRule="auto"/>
        <w:ind w:left="284"/>
        <w:rPr>
          <w:rFonts w:eastAsia="Calibri"/>
          <w:sz w:val="22"/>
          <w:szCs w:val="22"/>
          <w:lang w:eastAsia="en-US"/>
        </w:rPr>
      </w:pPr>
    </w:p>
    <w:p w14:paraId="4D0CED90"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Barkham Parish Council request this application be refused.</w:t>
      </w:r>
    </w:p>
    <w:p w14:paraId="04027DCA"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response was approved by majority of the full council.</w:t>
      </w:r>
    </w:p>
    <w:p w14:paraId="6EA06501" w14:textId="77777777" w:rsidR="00880F8A" w:rsidRPr="00880F8A" w:rsidRDefault="00880F8A" w:rsidP="00880F8A">
      <w:pPr>
        <w:suppressAutoHyphens w:val="0"/>
        <w:spacing w:line="259" w:lineRule="auto"/>
        <w:ind w:left="284"/>
        <w:rPr>
          <w:rFonts w:eastAsia="Calibri"/>
          <w:b/>
          <w:bCs/>
          <w:sz w:val="22"/>
          <w:szCs w:val="22"/>
          <w:lang w:eastAsia="en-US"/>
        </w:rPr>
      </w:pPr>
    </w:p>
    <w:p w14:paraId="1A4FC12A" w14:textId="77777777" w:rsidR="00880F8A" w:rsidRPr="00880F8A" w:rsidRDefault="00880F8A" w:rsidP="00880F8A">
      <w:pPr>
        <w:suppressAutoHyphens w:val="0"/>
        <w:spacing w:line="259" w:lineRule="auto"/>
        <w:ind w:left="284"/>
        <w:rPr>
          <w:rFonts w:eastAsia="Calibri"/>
          <w:b/>
          <w:bCs/>
          <w:sz w:val="22"/>
          <w:szCs w:val="22"/>
          <w:lang w:eastAsia="en-US"/>
        </w:rPr>
      </w:pPr>
      <w:r w:rsidRPr="00880F8A">
        <w:rPr>
          <w:rFonts w:eastAsia="Calibri"/>
          <w:b/>
          <w:bCs/>
          <w:sz w:val="22"/>
          <w:szCs w:val="22"/>
          <w:lang w:eastAsia="en-US"/>
        </w:rPr>
        <w:t xml:space="preserve">231276 - </w:t>
      </w:r>
      <w:r w:rsidRPr="00880F8A">
        <w:rPr>
          <w:rFonts w:eastAsia="Calibri"/>
          <w:sz w:val="22"/>
          <w:szCs w:val="22"/>
          <w:lang w:eastAsia="en-US"/>
        </w:rPr>
        <w:t>178 Land At, Bearwood Road, Barkham, Wokingham, RG41 4SH</w:t>
      </w:r>
    </w:p>
    <w:p w14:paraId="00B22E05" w14:textId="77777777" w:rsidR="00880F8A" w:rsidRPr="00880F8A" w:rsidRDefault="00880F8A" w:rsidP="00880F8A">
      <w:pPr>
        <w:suppressAutoHyphens w:val="0"/>
        <w:spacing w:line="259" w:lineRule="auto"/>
        <w:ind w:left="284"/>
        <w:rPr>
          <w:rFonts w:eastAsia="Calibri"/>
          <w:b/>
          <w:bCs/>
          <w:sz w:val="22"/>
          <w:szCs w:val="22"/>
          <w:lang w:eastAsia="en-US"/>
        </w:rPr>
      </w:pPr>
      <w:r w:rsidRPr="00880F8A">
        <w:rPr>
          <w:rFonts w:eastAsia="Calibri"/>
          <w:b/>
          <w:bCs/>
          <w:sz w:val="22"/>
          <w:szCs w:val="22"/>
          <w:lang w:eastAsia="en-US"/>
        </w:rPr>
        <w:t>Application for a certificate of existing lawful development for the use of a residential dwelling house and associated ancillary residential land.</w:t>
      </w:r>
    </w:p>
    <w:p w14:paraId="4E9C2D6A" w14:textId="77777777" w:rsidR="00880F8A" w:rsidRPr="00880F8A" w:rsidRDefault="00880F8A" w:rsidP="00880F8A">
      <w:pPr>
        <w:suppressAutoHyphens w:val="0"/>
        <w:spacing w:line="259" w:lineRule="auto"/>
        <w:ind w:left="284"/>
        <w:rPr>
          <w:rFonts w:eastAsia="Calibri"/>
          <w:sz w:val="22"/>
          <w:szCs w:val="22"/>
          <w:lang w:eastAsia="en-US"/>
        </w:rPr>
      </w:pPr>
    </w:p>
    <w:p w14:paraId="0D3BF6EB" w14:textId="77777777" w:rsidR="001B29E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 xml:space="preserve">Barkham Parish Council object to this application on the grounds that the submitted available evidence does not confirm that the erection of The Lake House and its use as a Single Dwellinghouse (Use Class C3) and </w:t>
      </w:r>
    </w:p>
    <w:p w14:paraId="5721A9EB" w14:textId="77777777" w:rsidR="001B29EA" w:rsidRDefault="001B29EA" w:rsidP="001B29EA">
      <w:pPr>
        <w:spacing w:line="276" w:lineRule="auto"/>
        <w:rPr>
          <w:sz w:val="22"/>
          <w:szCs w:val="22"/>
        </w:rPr>
      </w:pPr>
    </w:p>
    <w:p w14:paraId="507C57AF" w14:textId="79F01404" w:rsidR="001B29EA" w:rsidRPr="00912D92" w:rsidRDefault="001B29EA" w:rsidP="001B29EA">
      <w:pPr>
        <w:spacing w:line="276" w:lineRule="auto"/>
        <w:rPr>
          <w:sz w:val="22"/>
          <w:szCs w:val="22"/>
        </w:rPr>
      </w:pPr>
      <w:r w:rsidRPr="00912D92">
        <w:rPr>
          <w:sz w:val="22"/>
          <w:szCs w:val="22"/>
        </w:rPr>
        <w:lastRenderedPageBreak/>
        <w:t>Page 23/0</w:t>
      </w:r>
      <w:r>
        <w:rPr>
          <w:sz w:val="22"/>
          <w:szCs w:val="22"/>
        </w:rPr>
        <w:t>3</w:t>
      </w:r>
      <w:r>
        <w:rPr>
          <w:sz w:val="22"/>
          <w:szCs w:val="22"/>
        </w:rPr>
        <w:t>9</w:t>
      </w:r>
    </w:p>
    <w:p w14:paraId="2A8EDA9B" w14:textId="77777777" w:rsidR="001B29EA" w:rsidRDefault="001B29EA" w:rsidP="00880F8A">
      <w:pPr>
        <w:suppressAutoHyphens w:val="0"/>
        <w:spacing w:line="259" w:lineRule="auto"/>
        <w:ind w:left="284"/>
        <w:rPr>
          <w:rFonts w:eastAsia="Calibri"/>
          <w:sz w:val="22"/>
          <w:szCs w:val="22"/>
          <w:lang w:eastAsia="en-US"/>
        </w:rPr>
      </w:pPr>
    </w:p>
    <w:p w14:paraId="58870CCE" w14:textId="4D3CA4E6"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 xml:space="preserve">its surrounding land, </w:t>
      </w:r>
      <w:r w:rsidRPr="00880F8A">
        <w:rPr>
          <w:rFonts w:eastAsia="Calibri"/>
          <w:sz w:val="22"/>
          <w:szCs w:val="22"/>
          <w:u w:val="single"/>
          <w:lang w:eastAsia="en-US"/>
        </w:rPr>
        <w:t>may not</w:t>
      </w:r>
      <w:r w:rsidRPr="00880F8A">
        <w:rPr>
          <w:rFonts w:eastAsia="Calibri"/>
          <w:sz w:val="22"/>
          <w:szCs w:val="22"/>
          <w:lang w:eastAsia="en-US"/>
        </w:rPr>
        <w:t xml:space="preserve"> have occurred over 10 years ago, and is thus </w:t>
      </w:r>
      <w:r w:rsidRPr="00880F8A">
        <w:rPr>
          <w:rFonts w:eastAsia="Calibri"/>
          <w:sz w:val="22"/>
          <w:szCs w:val="22"/>
          <w:u w:val="single"/>
          <w:lang w:eastAsia="en-US"/>
        </w:rPr>
        <w:t>not</w:t>
      </w:r>
      <w:r w:rsidRPr="00880F8A">
        <w:rPr>
          <w:rFonts w:eastAsia="Calibri"/>
          <w:sz w:val="22"/>
          <w:szCs w:val="22"/>
          <w:lang w:eastAsia="en-US"/>
        </w:rPr>
        <w:t xml:space="preserve"> immune from enforcement action. </w:t>
      </w:r>
    </w:p>
    <w:p w14:paraId="50032336" w14:textId="77777777" w:rsidR="00880F8A" w:rsidRPr="00880F8A" w:rsidRDefault="00880F8A" w:rsidP="00880F8A">
      <w:pPr>
        <w:suppressAutoHyphens w:val="0"/>
        <w:spacing w:line="259" w:lineRule="auto"/>
        <w:ind w:left="284"/>
        <w:rPr>
          <w:rFonts w:eastAsia="Calibri"/>
          <w:sz w:val="22"/>
          <w:szCs w:val="22"/>
          <w:lang w:eastAsia="en-US"/>
        </w:rPr>
      </w:pPr>
    </w:p>
    <w:p w14:paraId="236AA96F"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 xml:space="preserve">It is impossible for the Parish Council to opine sensibly on this application as the </w:t>
      </w:r>
      <w:proofErr w:type="spellStart"/>
      <w:r w:rsidRPr="00880F8A">
        <w:rPr>
          <w:rFonts w:eastAsia="Calibri"/>
          <w:sz w:val="22"/>
          <w:szCs w:val="22"/>
          <w:lang w:eastAsia="en-US"/>
        </w:rPr>
        <w:t>all important</w:t>
      </w:r>
      <w:proofErr w:type="spellEnd"/>
      <w:r w:rsidRPr="00880F8A">
        <w:rPr>
          <w:rFonts w:eastAsia="Calibri"/>
          <w:sz w:val="22"/>
          <w:szCs w:val="22"/>
          <w:lang w:eastAsia="en-US"/>
        </w:rPr>
        <w:t xml:space="preserve"> appendices have been deliberately withheld.</w:t>
      </w:r>
    </w:p>
    <w:p w14:paraId="4DF2C07E" w14:textId="77777777" w:rsidR="00880F8A" w:rsidRPr="00880F8A" w:rsidRDefault="00880F8A" w:rsidP="00880F8A">
      <w:pPr>
        <w:suppressAutoHyphens w:val="0"/>
        <w:spacing w:line="259" w:lineRule="auto"/>
        <w:ind w:left="284"/>
        <w:rPr>
          <w:rFonts w:eastAsia="Calibri"/>
          <w:sz w:val="22"/>
          <w:szCs w:val="22"/>
          <w:lang w:eastAsia="en-US"/>
        </w:rPr>
      </w:pPr>
    </w:p>
    <w:p w14:paraId="74CF9250"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Barkham Parish Council request this application be refused.</w:t>
      </w:r>
    </w:p>
    <w:p w14:paraId="5A2D0085"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response was approved by majority of the full council.</w:t>
      </w:r>
    </w:p>
    <w:p w14:paraId="0B79D918" w14:textId="77777777" w:rsidR="00880F8A" w:rsidRPr="00880F8A" w:rsidRDefault="00880F8A" w:rsidP="00880F8A">
      <w:pPr>
        <w:suppressAutoHyphens w:val="0"/>
        <w:spacing w:line="259" w:lineRule="auto"/>
        <w:ind w:left="284"/>
        <w:rPr>
          <w:rFonts w:eastAsia="Calibri"/>
          <w:b/>
          <w:bCs/>
          <w:sz w:val="22"/>
          <w:szCs w:val="22"/>
          <w:lang w:eastAsia="en-US"/>
        </w:rPr>
      </w:pPr>
    </w:p>
    <w:p w14:paraId="5C8A1AF9" w14:textId="77777777" w:rsidR="00880F8A" w:rsidRPr="00880F8A" w:rsidRDefault="00880F8A" w:rsidP="00880F8A">
      <w:pPr>
        <w:suppressAutoHyphens w:val="0"/>
        <w:spacing w:line="259" w:lineRule="auto"/>
        <w:ind w:left="284"/>
        <w:rPr>
          <w:rFonts w:eastAsia="Calibri"/>
          <w:b/>
          <w:bCs/>
          <w:sz w:val="22"/>
          <w:szCs w:val="22"/>
          <w:lang w:eastAsia="en-US"/>
        </w:rPr>
      </w:pPr>
      <w:r w:rsidRPr="00880F8A">
        <w:rPr>
          <w:rFonts w:eastAsia="Calibri"/>
          <w:b/>
          <w:bCs/>
          <w:sz w:val="22"/>
          <w:szCs w:val="22"/>
          <w:lang w:eastAsia="en-US"/>
        </w:rPr>
        <w:t xml:space="preserve">231428 - </w:t>
      </w:r>
      <w:r w:rsidRPr="00880F8A">
        <w:rPr>
          <w:rFonts w:eastAsia="Calibri"/>
          <w:sz w:val="22"/>
          <w:szCs w:val="22"/>
          <w:lang w:eastAsia="en-US"/>
        </w:rPr>
        <w:t>299 Barkham Road, Barkham, Wokingham, RG41 4DG</w:t>
      </w:r>
    </w:p>
    <w:p w14:paraId="3939B792" w14:textId="77777777" w:rsidR="00880F8A" w:rsidRPr="00880F8A" w:rsidRDefault="00880F8A" w:rsidP="00880F8A">
      <w:pPr>
        <w:suppressAutoHyphens w:val="0"/>
        <w:spacing w:line="259" w:lineRule="auto"/>
        <w:ind w:left="284"/>
        <w:rPr>
          <w:rFonts w:eastAsia="Calibri"/>
          <w:b/>
          <w:bCs/>
          <w:sz w:val="22"/>
          <w:szCs w:val="22"/>
          <w:lang w:eastAsia="en-US"/>
        </w:rPr>
      </w:pPr>
      <w:r w:rsidRPr="00880F8A">
        <w:rPr>
          <w:rFonts w:eastAsia="Calibri"/>
          <w:b/>
          <w:bCs/>
          <w:sz w:val="22"/>
          <w:szCs w:val="22"/>
          <w:lang w:eastAsia="en-US"/>
        </w:rPr>
        <w:t>Householder application for the proposed erection of 2No Hip to gable loft conversions, with 3No Rear Dormers, and 3No roof lights to front elevation along with changes to the rear fenestration and removal of the chimney</w:t>
      </w:r>
    </w:p>
    <w:p w14:paraId="76443234" w14:textId="77777777" w:rsidR="00880F8A" w:rsidRPr="00880F8A" w:rsidRDefault="00880F8A" w:rsidP="00880F8A">
      <w:pPr>
        <w:suppressAutoHyphens w:val="0"/>
        <w:spacing w:line="259" w:lineRule="auto"/>
        <w:ind w:left="284"/>
        <w:rPr>
          <w:rFonts w:eastAsia="Calibri"/>
          <w:sz w:val="22"/>
          <w:szCs w:val="22"/>
          <w:lang w:eastAsia="en-US"/>
        </w:rPr>
      </w:pPr>
    </w:p>
    <w:p w14:paraId="3146F0C0"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Barkham Parish Council has the following comments on this application:</w:t>
      </w:r>
    </w:p>
    <w:p w14:paraId="098EB2F8" w14:textId="77777777" w:rsidR="00880F8A" w:rsidRPr="00880F8A" w:rsidRDefault="00880F8A" w:rsidP="00880F8A">
      <w:pPr>
        <w:suppressAutoHyphens w:val="0"/>
        <w:spacing w:line="259" w:lineRule="auto"/>
        <w:ind w:left="284"/>
        <w:rPr>
          <w:rFonts w:eastAsia="Calibri"/>
          <w:sz w:val="22"/>
          <w:szCs w:val="22"/>
          <w:lang w:eastAsia="en-US"/>
        </w:rPr>
      </w:pPr>
    </w:p>
    <w:p w14:paraId="427496EE"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This is a sizeable extension in the vertical plane although contained within the boundaries of the overall footprint.  There are concerns that the proposed development of the bungalow may overlook the neighbouring properties, thus removing their privacy and affecting the residential amenity of the neighbouring properties.</w:t>
      </w:r>
    </w:p>
    <w:p w14:paraId="0DCF0334"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The conversion of another of the few remaining bungalows in Barkham Road is incrementally changing the nature and amenity of Barkham.</w:t>
      </w:r>
    </w:p>
    <w:p w14:paraId="59BA9417" w14:textId="77777777" w:rsidR="00880F8A" w:rsidRPr="00880F8A" w:rsidRDefault="00880F8A" w:rsidP="00880F8A">
      <w:pPr>
        <w:suppressAutoHyphens w:val="0"/>
        <w:spacing w:line="259" w:lineRule="auto"/>
        <w:ind w:left="284"/>
        <w:rPr>
          <w:rFonts w:eastAsia="Calibri"/>
          <w:sz w:val="22"/>
          <w:szCs w:val="22"/>
          <w:lang w:eastAsia="en-US"/>
        </w:rPr>
      </w:pPr>
    </w:p>
    <w:p w14:paraId="65D02B04"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The Parish Council would also like confirmation that the extension does not deprive the neighbours of natural light.</w:t>
      </w:r>
    </w:p>
    <w:p w14:paraId="7E0F3189"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response was approved by majority of the full council.</w:t>
      </w:r>
    </w:p>
    <w:p w14:paraId="27EC42FE" w14:textId="77777777" w:rsidR="00880F8A" w:rsidRPr="00880F8A" w:rsidRDefault="00880F8A" w:rsidP="00880F8A">
      <w:pPr>
        <w:suppressAutoHyphens w:val="0"/>
        <w:spacing w:line="259" w:lineRule="auto"/>
        <w:ind w:left="284"/>
        <w:rPr>
          <w:rFonts w:eastAsia="Calibri"/>
          <w:b/>
          <w:bCs/>
          <w:sz w:val="22"/>
          <w:szCs w:val="22"/>
          <w:lang w:eastAsia="en-US"/>
        </w:rPr>
      </w:pPr>
    </w:p>
    <w:p w14:paraId="2DD2C53E"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b/>
          <w:bCs/>
          <w:sz w:val="22"/>
          <w:szCs w:val="22"/>
          <w:lang w:eastAsia="en-US"/>
        </w:rPr>
        <w:t xml:space="preserve">223721 - </w:t>
      </w:r>
      <w:r w:rsidRPr="00880F8A">
        <w:rPr>
          <w:rFonts w:eastAsia="Calibri"/>
          <w:sz w:val="22"/>
          <w:szCs w:val="22"/>
          <w:lang w:eastAsia="en-US"/>
        </w:rPr>
        <w:t>344 Barkham Road, Barkham, Wokingham, RG41 4DE</w:t>
      </w:r>
    </w:p>
    <w:p w14:paraId="09E5B37E" w14:textId="77777777" w:rsidR="00880F8A" w:rsidRPr="00880F8A" w:rsidRDefault="00880F8A" w:rsidP="00880F8A">
      <w:pPr>
        <w:suppressAutoHyphens w:val="0"/>
        <w:spacing w:line="259" w:lineRule="auto"/>
        <w:ind w:left="284"/>
        <w:rPr>
          <w:rFonts w:eastAsia="Calibri"/>
          <w:b/>
          <w:bCs/>
          <w:sz w:val="22"/>
          <w:szCs w:val="22"/>
          <w:lang w:eastAsia="en-US"/>
        </w:rPr>
      </w:pPr>
      <w:r w:rsidRPr="00880F8A">
        <w:rPr>
          <w:rFonts w:eastAsia="Calibri"/>
          <w:b/>
          <w:bCs/>
          <w:sz w:val="22"/>
          <w:szCs w:val="22"/>
          <w:lang w:eastAsia="en-US"/>
        </w:rPr>
        <w:t>Householder application for the proposed erection of a single storey side extension and alterations to roof to extend existing first floor habitable accommodation.</w:t>
      </w:r>
    </w:p>
    <w:p w14:paraId="4C23A5B1" w14:textId="77777777" w:rsidR="00880F8A" w:rsidRPr="00880F8A" w:rsidRDefault="00880F8A" w:rsidP="00880F8A">
      <w:pPr>
        <w:suppressAutoHyphens w:val="0"/>
        <w:spacing w:line="259" w:lineRule="auto"/>
        <w:ind w:left="284"/>
        <w:rPr>
          <w:rFonts w:eastAsia="Calibri"/>
          <w:sz w:val="22"/>
          <w:szCs w:val="22"/>
          <w:lang w:eastAsia="en-US"/>
        </w:rPr>
      </w:pPr>
    </w:p>
    <w:p w14:paraId="0E9844A1"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No Comments on this application</w:t>
      </w:r>
    </w:p>
    <w:p w14:paraId="028D995A"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response was approved by majority of the full council.</w:t>
      </w:r>
    </w:p>
    <w:p w14:paraId="0D40C267" w14:textId="77777777" w:rsidR="00880F8A" w:rsidRPr="00880F8A" w:rsidRDefault="00880F8A" w:rsidP="00880F8A">
      <w:pPr>
        <w:suppressAutoHyphens w:val="0"/>
        <w:spacing w:line="259" w:lineRule="auto"/>
        <w:ind w:left="284"/>
        <w:rPr>
          <w:rFonts w:eastAsia="Calibri"/>
          <w:b/>
          <w:bCs/>
          <w:sz w:val="22"/>
          <w:szCs w:val="22"/>
          <w:lang w:eastAsia="en-US"/>
        </w:rPr>
      </w:pPr>
    </w:p>
    <w:p w14:paraId="086E9F73"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b/>
          <w:bCs/>
          <w:sz w:val="22"/>
          <w:szCs w:val="22"/>
          <w:lang w:eastAsia="en-US"/>
        </w:rPr>
        <w:t xml:space="preserve">Land off Langley Common Road Development – </w:t>
      </w:r>
      <w:r w:rsidRPr="00880F8A">
        <w:rPr>
          <w:rFonts w:eastAsia="Calibri"/>
          <w:sz w:val="22"/>
          <w:szCs w:val="22"/>
          <w:lang w:eastAsia="en-US"/>
        </w:rPr>
        <w:t>Council is asked to agree to the following response being submitted:</w:t>
      </w:r>
    </w:p>
    <w:p w14:paraId="16E7A176"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Barkham Parish Council reserves it comments on this proposed development until the full application has been submitted to WBC for public consultation</w:t>
      </w:r>
    </w:p>
    <w:p w14:paraId="4F29FA45"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response was approved by majority of the full council.</w:t>
      </w:r>
    </w:p>
    <w:p w14:paraId="18730A2D" w14:textId="77777777" w:rsidR="00880F8A" w:rsidRPr="00880F8A" w:rsidRDefault="00880F8A" w:rsidP="00880F8A">
      <w:pPr>
        <w:suppressAutoHyphens w:val="0"/>
        <w:spacing w:line="259" w:lineRule="auto"/>
        <w:ind w:left="284"/>
        <w:rPr>
          <w:rFonts w:eastAsia="Calibri"/>
          <w:b/>
          <w:bCs/>
          <w:sz w:val="22"/>
          <w:szCs w:val="22"/>
          <w:lang w:val="en-US" w:eastAsia="en-US"/>
        </w:rPr>
      </w:pPr>
    </w:p>
    <w:p w14:paraId="105A2369" w14:textId="77777777" w:rsidR="00880F8A" w:rsidRPr="00880F8A" w:rsidRDefault="00880F8A" w:rsidP="00880F8A">
      <w:pPr>
        <w:suppressAutoHyphens w:val="0"/>
        <w:spacing w:line="259" w:lineRule="auto"/>
        <w:ind w:left="284"/>
        <w:rPr>
          <w:rFonts w:eastAsia="Calibri"/>
          <w:b/>
          <w:bCs/>
          <w:sz w:val="22"/>
          <w:szCs w:val="22"/>
          <w:lang w:val="en-US" w:eastAsia="en-US"/>
        </w:rPr>
      </w:pPr>
      <w:r w:rsidRPr="00880F8A">
        <w:rPr>
          <w:rFonts w:eastAsia="Calibri"/>
          <w:b/>
          <w:bCs/>
          <w:sz w:val="22"/>
          <w:szCs w:val="22"/>
          <w:lang w:val="en-US" w:eastAsia="en-US"/>
        </w:rPr>
        <w:t xml:space="preserve">231225 - </w:t>
      </w:r>
      <w:r w:rsidRPr="00880F8A">
        <w:rPr>
          <w:rFonts w:eastAsia="Calibri"/>
          <w:sz w:val="22"/>
          <w:szCs w:val="22"/>
          <w:lang w:val="en-US" w:eastAsia="en-US"/>
        </w:rPr>
        <w:t>347 Barkham Road,</w:t>
      </w:r>
      <w:r w:rsidRPr="00880F8A">
        <w:rPr>
          <w:rFonts w:eastAsia="Calibri"/>
          <w:color w:val="000000"/>
          <w:sz w:val="22"/>
          <w:szCs w:val="22"/>
          <w:shd w:val="clear" w:color="auto" w:fill="FFFFFF"/>
          <w:lang w:eastAsia="en-US"/>
        </w:rPr>
        <w:t xml:space="preserve"> </w:t>
      </w:r>
      <w:r w:rsidRPr="00880F8A">
        <w:rPr>
          <w:rFonts w:eastAsia="Calibri"/>
          <w:sz w:val="22"/>
          <w:szCs w:val="22"/>
          <w:lang w:eastAsia="en-US"/>
        </w:rPr>
        <w:t>Barkham, Wokingham, RG41 4DJ</w:t>
      </w:r>
    </w:p>
    <w:p w14:paraId="6D0D3C6C" w14:textId="77777777" w:rsidR="00880F8A" w:rsidRPr="00880F8A" w:rsidRDefault="00880F8A" w:rsidP="00880F8A">
      <w:pPr>
        <w:suppressAutoHyphens w:val="0"/>
        <w:spacing w:line="259" w:lineRule="auto"/>
        <w:ind w:left="284"/>
        <w:rPr>
          <w:rFonts w:eastAsia="Calibri"/>
          <w:b/>
          <w:bCs/>
          <w:sz w:val="22"/>
          <w:szCs w:val="22"/>
          <w:lang w:val="en-US" w:eastAsia="en-US"/>
        </w:rPr>
      </w:pPr>
      <w:r w:rsidRPr="00880F8A">
        <w:rPr>
          <w:rFonts w:eastAsia="Calibri"/>
          <w:b/>
          <w:bCs/>
          <w:sz w:val="22"/>
          <w:szCs w:val="22"/>
          <w:lang w:val="en-US" w:eastAsia="en-US"/>
        </w:rPr>
        <w:t xml:space="preserve">Householder application for the proposed erection of a two </w:t>
      </w:r>
      <w:proofErr w:type="spellStart"/>
      <w:r w:rsidRPr="00880F8A">
        <w:rPr>
          <w:rFonts w:eastAsia="Calibri"/>
          <w:b/>
          <w:bCs/>
          <w:sz w:val="22"/>
          <w:szCs w:val="22"/>
          <w:lang w:val="en-US" w:eastAsia="en-US"/>
        </w:rPr>
        <w:t>storey</w:t>
      </w:r>
      <w:proofErr w:type="spellEnd"/>
      <w:r w:rsidRPr="00880F8A">
        <w:rPr>
          <w:rFonts w:eastAsia="Calibri"/>
          <w:b/>
          <w:bCs/>
          <w:sz w:val="22"/>
          <w:szCs w:val="22"/>
          <w:lang w:val="en-US" w:eastAsia="en-US"/>
        </w:rPr>
        <w:t xml:space="preserve"> front and single </w:t>
      </w:r>
      <w:proofErr w:type="spellStart"/>
      <w:r w:rsidRPr="00880F8A">
        <w:rPr>
          <w:rFonts w:eastAsia="Calibri"/>
          <w:b/>
          <w:bCs/>
          <w:sz w:val="22"/>
          <w:szCs w:val="22"/>
          <w:lang w:val="en-US" w:eastAsia="en-US"/>
        </w:rPr>
        <w:t>storey</w:t>
      </w:r>
      <w:proofErr w:type="spellEnd"/>
      <w:r w:rsidRPr="00880F8A">
        <w:rPr>
          <w:rFonts w:eastAsia="Calibri"/>
          <w:b/>
          <w:bCs/>
          <w:sz w:val="22"/>
          <w:szCs w:val="22"/>
          <w:lang w:val="en-US" w:eastAsia="en-US"/>
        </w:rPr>
        <w:t xml:space="preserve"> rear extensions, including the conversion of the loft to habitable accommodation and storage, internal alterations and increase size of dormer.</w:t>
      </w:r>
    </w:p>
    <w:p w14:paraId="2FD3EDCD" w14:textId="77777777" w:rsidR="00880F8A" w:rsidRPr="00880F8A" w:rsidRDefault="00880F8A" w:rsidP="00880F8A">
      <w:pPr>
        <w:suppressAutoHyphens w:val="0"/>
        <w:spacing w:line="259" w:lineRule="auto"/>
        <w:ind w:left="284"/>
        <w:rPr>
          <w:rFonts w:eastAsia="Calibri"/>
          <w:sz w:val="22"/>
          <w:szCs w:val="22"/>
          <w:lang w:val="en-US" w:eastAsia="en-US"/>
        </w:rPr>
      </w:pPr>
      <w:r w:rsidRPr="00880F8A">
        <w:rPr>
          <w:rFonts w:eastAsia="Calibri"/>
          <w:sz w:val="22"/>
          <w:szCs w:val="22"/>
          <w:lang w:val="en-US" w:eastAsia="en-US"/>
        </w:rPr>
        <w:t>Barkham Parish Council have no comments on this application.</w:t>
      </w:r>
    </w:p>
    <w:p w14:paraId="7056A0F8"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response was approved by majority of the full council.</w:t>
      </w:r>
    </w:p>
    <w:p w14:paraId="466A3F95" w14:textId="77777777" w:rsidR="00880F8A" w:rsidRPr="00880F8A" w:rsidRDefault="00880F8A" w:rsidP="00880F8A">
      <w:pPr>
        <w:suppressAutoHyphens w:val="0"/>
        <w:spacing w:line="259" w:lineRule="auto"/>
        <w:ind w:left="284"/>
        <w:rPr>
          <w:rFonts w:eastAsia="Calibri"/>
          <w:b/>
          <w:bCs/>
          <w:sz w:val="22"/>
          <w:szCs w:val="22"/>
          <w:lang w:eastAsia="en-US"/>
        </w:rPr>
      </w:pPr>
    </w:p>
    <w:p w14:paraId="751609C6"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b/>
          <w:bCs/>
          <w:sz w:val="22"/>
          <w:szCs w:val="22"/>
          <w:lang w:eastAsia="en-US"/>
        </w:rPr>
        <w:t>230597</w:t>
      </w:r>
      <w:r w:rsidRPr="00880F8A">
        <w:rPr>
          <w:rFonts w:eastAsia="Calibri"/>
          <w:sz w:val="22"/>
          <w:szCs w:val="22"/>
          <w:lang w:eastAsia="en-US"/>
        </w:rPr>
        <w:t xml:space="preserve"> - Sunny Ridge Barkham Road Barkham Wokingham RG41 4TG</w:t>
      </w:r>
    </w:p>
    <w:p w14:paraId="6981D82E" w14:textId="77777777" w:rsidR="00880F8A" w:rsidRPr="00880F8A" w:rsidRDefault="00880F8A" w:rsidP="00880F8A">
      <w:pPr>
        <w:suppressAutoHyphens w:val="0"/>
        <w:spacing w:line="259" w:lineRule="auto"/>
        <w:ind w:left="284"/>
        <w:rPr>
          <w:rFonts w:eastAsia="Calibri"/>
          <w:b/>
          <w:bCs/>
          <w:sz w:val="22"/>
          <w:szCs w:val="22"/>
          <w:lang w:eastAsia="en-US"/>
        </w:rPr>
      </w:pPr>
      <w:r w:rsidRPr="00880F8A">
        <w:rPr>
          <w:rFonts w:eastAsia="Calibri"/>
          <w:b/>
          <w:bCs/>
          <w:sz w:val="22"/>
          <w:szCs w:val="22"/>
          <w:lang w:eastAsia="en-US"/>
        </w:rPr>
        <w:t>Householder application for the proposed erection of a single storey front/side/rear extension, following demolition of existing garage.</w:t>
      </w:r>
    </w:p>
    <w:p w14:paraId="354F423D" w14:textId="77777777" w:rsidR="00880F8A" w:rsidRPr="00880F8A" w:rsidRDefault="00880F8A" w:rsidP="00880F8A">
      <w:pPr>
        <w:suppressAutoHyphens w:val="0"/>
        <w:spacing w:line="259" w:lineRule="auto"/>
        <w:ind w:left="284"/>
        <w:rPr>
          <w:rFonts w:eastAsia="Calibri"/>
          <w:sz w:val="22"/>
          <w:szCs w:val="22"/>
          <w:lang w:val="en-US" w:eastAsia="en-US"/>
        </w:rPr>
      </w:pPr>
      <w:r w:rsidRPr="00880F8A">
        <w:rPr>
          <w:rFonts w:eastAsia="Calibri"/>
          <w:sz w:val="22"/>
          <w:szCs w:val="22"/>
          <w:lang w:val="en-US" w:eastAsia="en-US"/>
        </w:rPr>
        <w:t>Barkham Parish Council have no comments on this application.</w:t>
      </w:r>
    </w:p>
    <w:p w14:paraId="3CACFCB8"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response was approved by majority of the full council.</w:t>
      </w:r>
    </w:p>
    <w:p w14:paraId="0A3CDCFC" w14:textId="0D24EAF1" w:rsidR="001B29EA" w:rsidRPr="00912D92" w:rsidRDefault="001B29EA" w:rsidP="001B29EA">
      <w:pPr>
        <w:spacing w:line="276" w:lineRule="auto"/>
        <w:rPr>
          <w:sz w:val="22"/>
          <w:szCs w:val="22"/>
        </w:rPr>
      </w:pPr>
      <w:r w:rsidRPr="00912D92">
        <w:rPr>
          <w:sz w:val="22"/>
          <w:szCs w:val="22"/>
        </w:rPr>
        <w:lastRenderedPageBreak/>
        <w:t>Page 23/0</w:t>
      </w:r>
      <w:r>
        <w:rPr>
          <w:sz w:val="22"/>
          <w:szCs w:val="22"/>
        </w:rPr>
        <w:t>40</w:t>
      </w:r>
    </w:p>
    <w:p w14:paraId="53680186" w14:textId="77777777" w:rsidR="00880F8A" w:rsidRPr="00880F8A" w:rsidRDefault="00880F8A" w:rsidP="00880F8A">
      <w:pPr>
        <w:suppressAutoHyphens w:val="0"/>
        <w:spacing w:line="259" w:lineRule="auto"/>
        <w:ind w:left="284"/>
        <w:rPr>
          <w:rFonts w:eastAsia="Calibri"/>
          <w:b/>
          <w:bCs/>
          <w:sz w:val="22"/>
          <w:szCs w:val="22"/>
          <w:u w:val="single"/>
          <w:lang w:eastAsia="en-US"/>
        </w:rPr>
      </w:pPr>
    </w:p>
    <w:p w14:paraId="580F53FC" w14:textId="77777777" w:rsidR="00880F8A" w:rsidRPr="00880F8A" w:rsidRDefault="00880F8A" w:rsidP="00880F8A">
      <w:pPr>
        <w:suppressAutoHyphens w:val="0"/>
        <w:spacing w:line="259" w:lineRule="auto"/>
        <w:ind w:left="284"/>
        <w:rPr>
          <w:rFonts w:eastAsia="Calibri"/>
          <w:b/>
          <w:bCs/>
          <w:sz w:val="22"/>
          <w:szCs w:val="22"/>
          <w:u w:val="single"/>
          <w:lang w:eastAsia="en-US"/>
        </w:rPr>
      </w:pPr>
      <w:r w:rsidRPr="00880F8A">
        <w:rPr>
          <w:rFonts w:eastAsia="Calibri"/>
          <w:b/>
          <w:bCs/>
          <w:sz w:val="22"/>
          <w:szCs w:val="22"/>
          <w:u w:val="single"/>
          <w:lang w:eastAsia="en-US"/>
        </w:rPr>
        <w:t>August</w:t>
      </w:r>
    </w:p>
    <w:p w14:paraId="62E7C6F1" w14:textId="77777777" w:rsidR="00880F8A" w:rsidRPr="00880F8A" w:rsidRDefault="00880F8A" w:rsidP="00880F8A">
      <w:pPr>
        <w:suppressAutoHyphens w:val="0"/>
        <w:spacing w:line="259" w:lineRule="auto"/>
        <w:ind w:left="284"/>
        <w:rPr>
          <w:rFonts w:eastAsia="Calibri"/>
          <w:b/>
          <w:bCs/>
          <w:sz w:val="22"/>
          <w:szCs w:val="22"/>
          <w:lang w:eastAsia="en-US"/>
        </w:rPr>
      </w:pPr>
      <w:r w:rsidRPr="00880F8A">
        <w:rPr>
          <w:rFonts w:eastAsia="Calibri"/>
          <w:b/>
          <w:bCs/>
          <w:sz w:val="22"/>
          <w:szCs w:val="22"/>
          <w:lang w:eastAsia="en-US"/>
        </w:rPr>
        <w:t xml:space="preserve">231349 - </w:t>
      </w:r>
      <w:r w:rsidRPr="00880F8A">
        <w:rPr>
          <w:rFonts w:eastAsia="Calibri"/>
          <w:sz w:val="22"/>
          <w:szCs w:val="22"/>
          <w:lang w:eastAsia="en-US"/>
        </w:rPr>
        <w:t>Longmoor Lodge, Park Lane, Finchampstead, Wokingham, RG40 4PT</w:t>
      </w:r>
    </w:p>
    <w:p w14:paraId="70C8041C" w14:textId="77777777" w:rsidR="00880F8A" w:rsidRPr="00880F8A" w:rsidRDefault="00880F8A" w:rsidP="00880F8A">
      <w:pPr>
        <w:suppressAutoHyphens w:val="0"/>
        <w:spacing w:line="259" w:lineRule="auto"/>
        <w:ind w:left="284"/>
        <w:rPr>
          <w:rFonts w:eastAsia="Calibri"/>
          <w:b/>
          <w:bCs/>
          <w:sz w:val="22"/>
          <w:szCs w:val="22"/>
          <w:lang w:eastAsia="en-US"/>
        </w:rPr>
      </w:pPr>
      <w:r w:rsidRPr="00880F8A">
        <w:rPr>
          <w:rFonts w:eastAsia="Calibri"/>
          <w:b/>
          <w:bCs/>
          <w:sz w:val="22"/>
          <w:szCs w:val="22"/>
          <w:lang w:eastAsia="en-US"/>
        </w:rPr>
        <w:t>Householder application for the proposed erection of a single storey side and rear extension to existing garage, including changes to fenestration and the insertion of a first floor to create habitable accommodation, plus the erection of an outbuilding.</w:t>
      </w:r>
    </w:p>
    <w:p w14:paraId="445289FA" w14:textId="77777777" w:rsidR="00880F8A" w:rsidRPr="00880F8A" w:rsidRDefault="00880F8A" w:rsidP="00880F8A">
      <w:pPr>
        <w:suppressAutoHyphens w:val="0"/>
        <w:spacing w:line="259" w:lineRule="auto"/>
        <w:ind w:left="284"/>
        <w:rPr>
          <w:rFonts w:eastAsia="Calibri"/>
          <w:sz w:val="22"/>
          <w:szCs w:val="22"/>
          <w:lang w:val="en-US" w:eastAsia="en-US"/>
        </w:rPr>
      </w:pPr>
      <w:r w:rsidRPr="00880F8A">
        <w:rPr>
          <w:rFonts w:eastAsia="Calibri"/>
          <w:sz w:val="22"/>
          <w:szCs w:val="22"/>
          <w:lang w:val="en-US" w:eastAsia="en-US"/>
        </w:rPr>
        <w:t>Barkham Parish Council have no comments on this application.</w:t>
      </w:r>
    </w:p>
    <w:p w14:paraId="2D841390"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response was approved by majority of the full council.</w:t>
      </w:r>
    </w:p>
    <w:p w14:paraId="3EEF49B0" w14:textId="77777777" w:rsidR="00880F8A" w:rsidRPr="00880F8A" w:rsidRDefault="00880F8A" w:rsidP="00880F8A">
      <w:pPr>
        <w:suppressAutoHyphens w:val="0"/>
        <w:spacing w:line="259" w:lineRule="auto"/>
        <w:ind w:left="284"/>
        <w:rPr>
          <w:rFonts w:eastAsia="Calibri"/>
          <w:b/>
          <w:bCs/>
          <w:sz w:val="22"/>
          <w:szCs w:val="22"/>
          <w:lang w:eastAsia="en-US"/>
        </w:rPr>
      </w:pPr>
    </w:p>
    <w:p w14:paraId="7CEABEA0"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b/>
          <w:bCs/>
          <w:sz w:val="22"/>
          <w:szCs w:val="22"/>
          <w:lang w:eastAsia="en-US"/>
        </w:rPr>
        <w:t xml:space="preserve">231701 - </w:t>
      </w:r>
      <w:r w:rsidRPr="00880F8A">
        <w:rPr>
          <w:rFonts w:eastAsia="Calibri"/>
          <w:sz w:val="22"/>
          <w:szCs w:val="22"/>
          <w:lang w:eastAsia="en-US"/>
        </w:rPr>
        <w:t>29 Lance Way, Arborfield, Wokingham, RG2 9YY</w:t>
      </w:r>
    </w:p>
    <w:p w14:paraId="549FEA39"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b/>
          <w:bCs/>
          <w:sz w:val="22"/>
          <w:szCs w:val="22"/>
          <w:lang w:eastAsia="en-US"/>
        </w:rPr>
        <w:t>Householder application for the proposed conversion of existing loft to create habitable accommodation, to include 1no. dormer to the main N/E roof elevation along with 3No rooflights to the S/W elevation.</w:t>
      </w:r>
    </w:p>
    <w:p w14:paraId="15E96E57" w14:textId="77777777" w:rsidR="00880F8A" w:rsidRPr="00880F8A" w:rsidRDefault="00880F8A" w:rsidP="00880F8A">
      <w:pPr>
        <w:suppressAutoHyphens w:val="0"/>
        <w:spacing w:line="259" w:lineRule="auto"/>
        <w:ind w:left="284"/>
        <w:rPr>
          <w:rFonts w:eastAsia="Calibri"/>
          <w:sz w:val="22"/>
          <w:szCs w:val="22"/>
          <w:lang w:val="en-US" w:eastAsia="en-US"/>
        </w:rPr>
      </w:pPr>
      <w:r w:rsidRPr="00880F8A">
        <w:rPr>
          <w:rFonts w:eastAsia="Calibri"/>
          <w:sz w:val="22"/>
          <w:szCs w:val="22"/>
          <w:lang w:val="en-US" w:eastAsia="en-US"/>
        </w:rPr>
        <w:t>Barkham Parish Council have no comments on this application.</w:t>
      </w:r>
    </w:p>
    <w:p w14:paraId="373ACD15"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response was approved by majority of the full council.</w:t>
      </w:r>
    </w:p>
    <w:p w14:paraId="65DA716C" w14:textId="77777777" w:rsidR="00880F8A" w:rsidRPr="00880F8A" w:rsidRDefault="00880F8A" w:rsidP="00880F8A">
      <w:pPr>
        <w:suppressAutoHyphens w:val="0"/>
        <w:spacing w:line="259" w:lineRule="auto"/>
        <w:ind w:left="284"/>
        <w:rPr>
          <w:rFonts w:eastAsia="Calibri"/>
          <w:b/>
          <w:bCs/>
          <w:sz w:val="22"/>
          <w:szCs w:val="22"/>
          <w:lang w:eastAsia="en-US"/>
        </w:rPr>
      </w:pPr>
    </w:p>
    <w:p w14:paraId="083E316D"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b/>
          <w:bCs/>
          <w:sz w:val="22"/>
          <w:szCs w:val="22"/>
          <w:lang w:eastAsia="en-US"/>
        </w:rPr>
        <w:t>230872 -</w:t>
      </w:r>
      <w:r w:rsidRPr="00880F8A">
        <w:rPr>
          <w:rFonts w:eastAsia="Calibri"/>
          <w:sz w:val="22"/>
          <w:szCs w:val="22"/>
          <w:lang w:eastAsia="en-US"/>
        </w:rPr>
        <w:t xml:space="preserve"> Arborfield Green District Centre, Arborfield Green, Arborfield, Berkshire</w:t>
      </w:r>
    </w:p>
    <w:p w14:paraId="54FAD95F" w14:textId="77777777" w:rsidR="00880F8A" w:rsidRPr="00880F8A" w:rsidRDefault="00880F8A" w:rsidP="00880F8A">
      <w:pPr>
        <w:suppressAutoHyphens w:val="0"/>
        <w:spacing w:line="259" w:lineRule="auto"/>
        <w:ind w:left="284"/>
        <w:rPr>
          <w:rFonts w:eastAsia="Calibri"/>
          <w:b/>
          <w:bCs/>
          <w:sz w:val="22"/>
          <w:szCs w:val="22"/>
          <w:lang w:eastAsia="en-US"/>
        </w:rPr>
      </w:pPr>
      <w:r w:rsidRPr="00880F8A">
        <w:rPr>
          <w:rFonts w:eastAsia="Calibri"/>
          <w:b/>
          <w:bCs/>
          <w:sz w:val="22"/>
          <w:szCs w:val="22"/>
          <w:lang w:eastAsia="en-US"/>
        </w:rPr>
        <w:t>Application for approval of Reserved Matters pursuant to Outline Planning Consent O/2014/2280 (dated 02/04/2015). Re-consultation on revised plans and supporting information. Amendments to plans, elevations &amp; siting of house types (increase to No. 207 dwellings) &amp; high street commercial units; public house site (indicative) layout; hard &amp; soft landscaping within village green; drainage; pedestrian crossing location. Expanded red line boundary to facilitate new piazza area (west of car park). As described within applicant cover letter.</w:t>
      </w:r>
    </w:p>
    <w:p w14:paraId="3671E2E2"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Barkham Parish Council can see no material changes to the plans that addresses the concerns of the council, and therefore, the previous comments submitted on the 25</w:t>
      </w:r>
      <w:r w:rsidRPr="00880F8A">
        <w:rPr>
          <w:rFonts w:eastAsia="Calibri"/>
          <w:sz w:val="22"/>
          <w:szCs w:val="22"/>
          <w:vertAlign w:val="superscript"/>
          <w:lang w:eastAsia="en-US"/>
        </w:rPr>
        <w:t>th</w:t>
      </w:r>
      <w:r w:rsidRPr="00880F8A">
        <w:rPr>
          <w:rFonts w:eastAsia="Calibri"/>
          <w:sz w:val="22"/>
          <w:szCs w:val="22"/>
          <w:lang w:eastAsia="en-US"/>
        </w:rPr>
        <w:t xml:space="preserve"> May 2023 still stand.  </w:t>
      </w:r>
    </w:p>
    <w:p w14:paraId="4A19DBFB" w14:textId="77777777" w:rsidR="00880F8A" w:rsidRPr="00880F8A" w:rsidRDefault="00880F8A" w:rsidP="00880F8A">
      <w:pPr>
        <w:suppressAutoHyphens w:val="0"/>
        <w:spacing w:line="259" w:lineRule="auto"/>
        <w:ind w:left="284"/>
        <w:rPr>
          <w:rFonts w:eastAsia="Calibri"/>
          <w:sz w:val="22"/>
          <w:szCs w:val="22"/>
          <w:lang w:eastAsia="en-US"/>
        </w:rPr>
      </w:pPr>
    </w:p>
    <w:p w14:paraId="5D190AE4"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 xml:space="preserve">The Parish Council also have concerns that Wokingham Council has proposed the </w:t>
      </w:r>
      <w:proofErr w:type="spellStart"/>
      <w:r w:rsidRPr="00880F8A">
        <w:rPr>
          <w:rFonts w:eastAsia="Calibri"/>
          <w:sz w:val="22"/>
          <w:szCs w:val="22"/>
          <w:lang w:eastAsia="en-US"/>
        </w:rPr>
        <w:t>Bohunt</w:t>
      </w:r>
      <w:proofErr w:type="spellEnd"/>
      <w:r w:rsidRPr="00880F8A">
        <w:rPr>
          <w:rFonts w:eastAsia="Calibri"/>
          <w:sz w:val="22"/>
          <w:szCs w:val="22"/>
          <w:lang w:eastAsia="en-US"/>
        </w:rPr>
        <w:t xml:space="preserve"> 6</w:t>
      </w:r>
      <w:r w:rsidRPr="00880F8A">
        <w:rPr>
          <w:rFonts w:eastAsia="Calibri"/>
          <w:sz w:val="22"/>
          <w:szCs w:val="22"/>
          <w:vertAlign w:val="superscript"/>
          <w:lang w:eastAsia="en-US"/>
        </w:rPr>
        <w:t>th</w:t>
      </w:r>
      <w:r w:rsidRPr="00880F8A">
        <w:rPr>
          <w:rFonts w:eastAsia="Calibri"/>
          <w:sz w:val="22"/>
          <w:szCs w:val="22"/>
          <w:lang w:eastAsia="en-US"/>
        </w:rPr>
        <w:t xml:space="preserve"> Form Centre be sited in the legacy building (MOD Library) where the community centre is currently contained in the plans.  This has been widely shared on Facebook by Cllr Pittock and Cllr Cornish, informing the residents of the possibility of this building being used, and that feasibility studies are being undertaken. Where does this leave the community centre? There is nowhere else in the plans for it to go!</w:t>
      </w:r>
    </w:p>
    <w:p w14:paraId="24C3BD73" w14:textId="77777777" w:rsidR="00880F8A" w:rsidRPr="00880F8A" w:rsidRDefault="00880F8A" w:rsidP="00880F8A">
      <w:pPr>
        <w:suppressAutoHyphens w:val="0"/>
        <w:spacing w:line="259" w:lineRule="auto"/>
        <w:ind w:left="284"/>
        <w:rPr>
          <w:rFonts w:eastAsia="Calibri"/>
          <w:sz w:val="22"/>
          <w:szCs w:val="22"/>
          <w:lang w:eastAsia="en-US"/>
        </w:rPr>
      </w:pPr>
    </w:p>
    <w:p w14:paraId="0447987B"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sz w:val="22"/>
          <w:szCs w:val="22"/>
          <w:lang w:eastAsia="en-US"/>
        </w:rPr>
        <w:t>The Council is also disappointed to see that the number of dwellings has been increased in the revised plans.</w:t>
      </w:r>
    </w:p>
    <w:p w14:paraId="49B166E6" w14:textId="77777777" w:rsidR="00880F8A" w:rsidRPr="00880F8A" w:rsidRDefault="00880F8A" w:rsidP="00880F8A">
      <w:pPr>
        <w:suppressAutoHyphens w:val="0"/>
        <w:spacing w:line="259" w:lineRule="auto"/>
        <w:ind w:left="284"/>
        <w:rPr>
          <w:rFonts w:eastAsia="Calibri"/>
          <w:sz w:val="22"/>
          <w:szCs w:val="22"/>
          <w:lang w:eastAsia="en-US"/>
        </w:rPr>
      </w:pPr>
    </w:p>
    <w:p w14:paraId="35C55295"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sz w:val="22"/>
          <w:szCs w:val="22"/>
          <w:lang w:eastAsia="en-US"/>
        </w:rPr>
        <w:t xml:space="preserve">Due to the previous comments not being considered, the proposed plans for the </w:t>
      </w:r>
      <w:proofErr w:type="spellStart"/>
      <w:r w:rsidRPr="00880F8A">
        <w:rPr>
          <w:rFonts w:eastAsia="Calibri"/>
          <w:sz w:val="22"/>
          <w:szCs w:val="22"/>
          <w:lang w:eastAsia="en-US"/>
        </w:rPr>
        <w:t>Bohunt</w:t>
      </w:r>
      <w:proofErr w:type="spellEnd"/>
      <w:r w:rsidRPr="00880F8A">
        <w:rPr>
          <w:rFonts w:eastAsia="Calibri"/>
          <w:sz w:val="22"/>
          <w:szCs w:val="22"/>
          <w:lang w:eastAsia="en-US"/>
        </w:rPr>
        <w:t xml:space="preserve"> 6</w:t>
      </w:r>
      <w:r w:rsidRPr="00880F8A">
        <w:rPr>
          <w:rFonts w:eastAsia="Calibri"/>
          <w:sz w:val="22"/>
          <w:szCs w:val="22"/>
          <w:vertAlign w:val="superscript"/>
          <w:lang w:eastAsia="en-US"/>
        </w:rPr>
        <w:t>th</w:t>
      </w:r>
      <w:r w:rsidRPr="00880F8A">
        <w:rPr>
          <w:rFonts w:eastAsia="Calibri"/>
          <w:sz w:val="22"/>
          <w:szCs w:val="22"/>
          <w:lang w:eastAsia="en-US"/>
        </w:rPr>
        <w:t xml:space="preserve"> Form centre and the additional houses that have been added, the Parish Council are unable to support this application and request that it be refused.</w:t>
      </w:r>
    </w:p>
    <w:p w14:paraId="6DFDED7A"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response was approved by majority of the full council.</w:t>
      </w:r>
    </w:p>
    <w:p w14:paraId="418C48DF" w14:textId="77777777" w:rsidR="00880F8A" w:rsidRPr="00880F8A" w:rsidRDefault="00880F8A" w:rsidP="00880F8A">
      <w:pPr>
        <w:suppressAutoHyphens w:val="0"/>
        <w:spacing w:line="259" w:lineRule="auto"/>
        <w:ind w:left="284"/>
        <w:rPr>
          <w:rFonts w:eastAsia="Calibri"/>
          <w:b/>
          <w:bCs/>
          <w:sz w:val="22"/>
          <w:szCs w:val="22"/>
          <w:lang w:eastAsia="en-US"/>
        </w:rPr>
      </w:pPr>
    </w:p>
    <w:p w14:paraId="3DD46E0D" w14:textId="77777777" w:rsidR="00880F8A" w:rsidRPr="00880F8A" w:rsidRDefault="00880F8A" w:rsidP="00880F8A">
      <w:pPr>
        <w:suppressAutoHyphens w:val="0"/>
        <w:spacing w:line="259" w:lineRule="auto"/>
        <w:ind w:left="284"/>
        <w:rPr>
          <w:rFonts w:eastAsia="Calibri"/>
          <w:sz w:val="22"/>
          <w:szCs w:val="22"/>
          <w:lang w:eastAsia="en-US"/>
        </w:rPr>
      </w:pPr>
      <w:r w:rsidRPr="00880F8A">
        <w:rPr>
          <w:rFonts w:eastAsia="Calibri"/>
          <w:b/>
          <w:bCs/>
          <w:sz w:val="22"/>
          <w:szCs w:val="22"/>
          <w:lang w:eastAsia="en-US"/>
        </w:rPr>
        <w:t xml:space="preserve">231842 - </w:t>
      </w:r>
      <w:r w:rsidRPr="00880F8A">
        <w:rPr>
          <w:rFonts w:eastAsia="Calibri"/>
          <w:sz w:val="22"/>
          <w:szCs w:val="22"/>
          <w:lang w:eastAsia="en-US"/>
        </w:rPr>
        <w:t>17 Lance Way, Arborfield, Wokingham, RG2 9YY</w:t>
      </w:r>
    </w:p>
    <w:p w14:paraId="198EB6CD" w14:textId="77777777" w:rsidR="00880F8A" w:rsidRPr="00880F8A" w:rsidRDefault="00880F8A" w:rsidP="00880F8A">
      <w:pPr>
        <w:suppressAutoHyphens w:val="0"/>
        <w:spacing w:line="259" w:lineRule="auto"/>
        <w:ind w:left="284"/>
        <w:rPr>
          <w:rFonts w:eastAsia="Calibri"/>
          <w:b/>
          <w:bCs/>
          <w:sz w:val="22"/>
          <w:szCs w:val="22"/>
          <w:lang w:eastAsia="en-US"/>
        </w:rPr>
      </w:pPr>
      <w:r w:rsidRPr="00880F8A">
        <w:rPr>
          <w:rFonts w:eastAsia="Calibri"/>
          <w:b/>
          <w:bCs/>
          <w:sz w:val="22"/>
          <w:szCs w:val="22"/>
          <w:lang w:eastAsia="en-US"/>
        </w:rPr>
        <w:t>Householder application for the proposed erection of a single storey rear extension following the demolition of existing conservatory.</w:t>
      </w:r>
    </w:p>
    <w:p w14:paraId="1307944B" w14:textId="77777777" w:rsidR="00880F8A" w:rsidRPr="00880F8A" w:rsidRDefault="00880F8A" w:rsidP="00880F8A">
      <w:pPr>
        <w:suppressAutoHyphens w:val="0"/>
        <w:spacing w:line="259" w:lineRule="auto"/>
        <w:ind w:left="284"/>
        <w:rPr>
          <w:rFonts w:eastAsia="Calibri"/>
          <w:sz w:val="22"/>
          <w:szCs w:val="22"/>
          <w:lang w:val="en-US" w:eastAsia="en-US"/>
        </w:rPr>
      </w:pPr>
      <w:r w:rsidRPr="00880F8A">
        <w:rPr>
          <w:rFonts w:eastAsia="Calibri"/>
          <w:sz w:val="22"/>
          <w:szCs w:val="22"/>
          <w:lang w:val="en-US" w:eastAsia="en-US"/>
        </w:rPr>
        <w:t>Barkham Parish Council have no comments on this application.</w:t>
      </w:r>
    </w:p>
    <w:p w14:paraId="24D0AF1B" w14:textId="77777777" w:rsidR="00880F8A" w:rsidRPr="00880F8A" w:rsidRDefault="00880F8A" w:rsidP="00880F8A">
      <w:pPr>
        <w:suppressAutoHyphens w:val="0"/>
        <w:spacing w:line="259" w:lineRule="auto"/>
        <w:ind w:left="284"/>
        <w:rPr>
          <w:rFonts w:eastAsia="Calibri"/>
          <w:b/>
          <w:bCs/>
          <w:color w:val="002060"/>
          <w:sz w:val="22"/>
          <w:szCs w:val="22"/>
          <w:lang w:eastAsia="en-US"/>
        </w:rPr>
      </w:pPr>
      <w:r w:rsidRPr="00880F8A">
        <w:rPr>
          <w:rFonts w:eastAsia="Calibri"/>
          <w:b/>
          <w:bCs/>
          <w:color w:val="002060"/>
          <w:sz w:val="22"/>
          <w:szCs w:val="22"/>
          <w:lang w:eastAsia="en-US"/>
        </w:rPr>
        <w:t>This response was approved by majority of the full council.</w:t>
      </w:r>
    </w:p>
    <w:p w14:paraId="74DA5893" w14:textId="77777777" w:rsidR="00880F8A" w:rsidRPr="00880F8A" w:rsidRDefault="00880F8A" w:rsidP="00880F8A">
      <w:pPr>
        <w:suppressAutoHyphens w:val="0"/>
        <w:spacing w:line="259" w:lineRule="auto"/>
        <w:rPr>
          <w:rFonts w:eastAsia="Calibri"/>
          <w:b/>
          <w:bCs/>
          <w:sz w:val="22"/>
          <w:szCs w:val="22"/>
          <w:lang w:eastAsia="en-US"/>
        </w:rPr>
      </w:pPr>
    </w:p>
    <w:p w14:paraId="02E54953" w14:textId="2B42473F" w:rsidR="009075A7" w:rsidRPr="00912D92" w:rsidRDefault="00C761ED" w:rsidP="009075A7">
      <w:pPr>
        <w:suppressAutoHyphens w:val="0"/>
        <w:rPr>
          <w:bCs/>
          <w:sz w:val="22"/>
          <w:szCs w:val="22"/>
          <w:lang w:eastAsia="en-GB"/>
        </w:rPr>
      </w:pPr>
      <w:r w:rsidRPr="00912D92">
        <w:rPr>
          <w:b/>
          <w:sz w:val="22"/>
          <w:szCs w:val="22"/>
        </w:rPr>
        <w:t>23/</w:t>
      </w:r>
      <w:r w:rsidR="00880F8A">
        <w:rPr>
          <w:b/>
          <w:sz w:val="22"/>
          <w:szCs w:val="22"/>
        </w:rPr>
        <w:t xml:space="preserve">103 </w:t>
      </w:r>
      <w:r w:rsidR="009075A7" w:rsidRPr="00912D92">
        <w:rPr>
          <w:b/>
          <w:sz w:val="22"/>
          <w:szCs w:val="22"/>
          <w:lang w:eastAsia="en-GB"/>
        </w:rPr>
        <w:t>Clerks Report -</w:t>
      </w:r>
      <w:r w:rsidR="009075A7" w:rsidRPr="00912D92">
        <w:rPr>
          <w:bCs/>
          <w:sz w:val="22"/>
          <w:szCs w:val="22"/>
          <w:lang w:eastAsia="en-GB"/>
        </w:rPr>
        <w:t xml:space="preserve"> Council receive</w:t>
      </w:r>
      <w:r w:rsidR="002279EE" w:rsidRPr="00912D92">
        <w:rPr>
          <w:bCs/>
          <w:sz w:val="22"/>
          <w:szCs w:val="22"/>
          <w:lang w:eastAsia="en-GB"/>
        </w:rPr>
        <w:t>d</w:t>
      </w:r>
      <w:r w:rsidR="009075A7" w:rsidRPr="00912D92">
        <w:rPr>
          <w:bCs/>
          <w:sz w:val="22"/>
          <w:szCs w:val="22"/>
          <w:lang w:eastAsia="en-GB"/>
        </w:rPr>
        <w:t xml:space="preserve"> a report from the Clerk</w:t>
      </w:r>
    </w:p>
    <w:p w14:paraId="1D5D67CE" w14:textId="77777777" w:rsidR="002279EE" w:rsidRDefault="002279EE" w:rsidP="009075A7">
      <w:pPr>
        <w:suppressAutoHyphens w:val="0"/>
        <w:rPr>
          <w:b/>
          <w:sz w:val="22"/>
          <w:szCs w:val="22"/>
          <w:lang w:eastAsia="en-GB"/>
        </w:rPr>
      </w:pPr>
    </w:p>
    <w:p w14:paraId="527977F6"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Enforcement Issues</w:t>
      </w:r>
      <w:bookmarkStart w:id="2" w:name="_Hlk39563906"/>
    </w:p>
    <w:p w14:paraId="18FBFB5A" w14:textId="77777777" w:rsidR="00880F8A" w:rsidRPr="00880F8A" w:rsidRDefault="00880F8A" w:rsidP="00880F8A">
      <w:pPr>
        <w:spacing w:line="276" w:lineRule="auto"/>
        <w:ind w:left="284"/>
        <w:rPr>
          <w:bCs/>
          <w:sz w:val="22"/>
          <w:szCs w:val="22"/>
          <w:lang w:eastAsia="ar-SA"/>
        </w:rPr>
      </w:pPr>
      <w:r w:rsidRPr="00880F8A">
        <w:rPr>
          <w:bCs/>
          <w:sz w:val="22"/>
          <w:szCs w:val="22"/>
          <w:u w:val="single"/>
          <w:lang w:eastAsia="ar-SA"/>
        </w:rPr>
        <w:t xml:space="preserve">Land by </w:t>
      </w:r>
      <w:proofErr w:type="spellStart"/>
      <w:r w:rsidRPr="00880F8A">
        <w:rPr>
          <w:bCs/>
          <w:sz w:val="22"/>
          <w:szCs w:val="22"/>
          <w:u w:val="single"/>
          <w:lang w:eastAsia="ar-SA"/>
        </w:rPr>
        <w:t>Coppid</w:t>
      </w:r>
      <w:proofErr w:type="spellEnd"/>
      <w:r w:rsidRPr="00880F8A">
        <w:rPr>
          <w:bCs/>
          <w:sz w:val="22"/>
          <w:szCs w:val="22"/>
          <w:u w:val="single"/>
          <w:lang w:eastAsia="ar-SA"/>
        </w:rPr>
        <w:t xml:space="preserve"> Hill House</w:t>
      </w:r>
      <w:r w:rsidRPr="00880F8A">
        <w:rPr>
          <w:bCs/>
          <w:sz w:val="22"/>
          <w:szCs w:val="22"/>
          <w:lang w:eastAsia="ar-SA"/>
        </w:rPr>
        <w:t xml:space="preserve"> –</w:t>
      </w:r>
      <w:bookmarkEnd w:id="2"/>
      <w:r w:rsidRPr="00880F8A">
        <w:rPr>
          <w:bCs/>
          <w:sz w:val="22"/>
          <w:szCs w:val="22"/>
          <w:lang w:eastAsia="ar-SA"/>
        </w:rPr>
        <w:t xml:space="preserve"> No update has been received from WBC on this. </w:t>
      </w:r>
    </w:p>
    <w:p w14:paraId="15E65D27" w14:textId="77777777" w:rsidR="00880F8A" w:rsidRPr="00880F8A" w:rsidRDefault="00880F8A" w:rsidP="00880F8A">
      <w:pPr>
        <w:spacing w:line="276" w:lineRule="auto"/>
        <w:ind w:left="284"/>
        <w:rPr>
          <w:bCs/>
          <w:sz w:val="22"/>
          <w:szCs w:val="22"/>
          <w:lang w:eastAsia="ar-SA"/>
        </w:rPr>
      </w:pPr>
      <w:r w:rsidRPr="00880F8A">
        <w:rPr>
          <w:bCs/>
          <w:sz w:val="22"/>
          <w:szCs w:val="22"/>
          <w:u w:val="single"/>
          <w:lang w:eastAsia="ar-SA"/>
        </w:rPr>
        <w:t>The Coombes</w:t>
      </w:r>
      <w:r w:rsidRPr="00880F8A">
        <w:rPr>
          <w:bCs/>
          <w:sz w:val="22"/>
          <w:szCs w:val="22"/>
          <w:lang w:eastAsia="ar-SA"/>
        </w:rPr>
        <w:t xml:space="preserve"> – </w:t>
      </w:r>
    </w:p>
    <w:p w14:paraId="41905026" w14:textId="77777777" w:rsidR="00880F8A" w:rsidRPr="00880F8A" w:rsidRDefault="00880F8A" w:rsidP="00880F8A">
      <w:pPr>
        <w:numPr>
          <w:ilvl w:val="0"/>
          <w:numId w:val="4"/>
        </w:numPr>
        <w:suppressAutoHyphens w:val="0"/>
        <w:spacing w:after="160" w:line="276" w:lineRule="auto"/>
        <w:ind w:left="284"/>
        <w:rPr>
          <w:bCs/>
          <w:sz w:val="22"/>
          <w:szCs w:val="22"/>
          <w:lang w:eastAsia="ar-SA"/>
        </w:rPr>
      </w:pPr>
      <w:r w:rsidRPr="00880F8A">
        <w:rPr>
          <w:bCs/>
          <w:sz w:val="22"/>
          <w:szCs w:val="22"/>
          <w:lang w:eastAsia="ar-SA"/>
        </w:rPr>
        <w:t>Land adjacent to White Heart Grove – No update received</w:t>
      </w:r>
    </w:p>
    <w:p w14:paraId="585F975F" w14:textId="77777777" w:rsidR="00880F8A" w:rsidRDefault="00880F8A" w:rsidP="00880F8A">
      <w:pPr>
        <w:numPr>
          <w:ilvl w:val="0"/>
          <w:numId w:val="4"/>
        </w:numPr>
        <w:suppressAutoHyphens w:val="0"/>
        <w:spacing w:after="160" w:line="276" w:lineRule="auto"/>
        <w:ind w:left="284"/>
        <w:rPr>
          <w:bCs/>
          <w:sz w:val="22"/>
          <w:szCs w:val="22"/>
          <w:lang w:eastAsia="ar-SA"/>
        </w:rPr>
      </w:pPr>
      <w:r w:rsidRPr="00880F8A">
        <w:rPr>
          <w:bCs/>
          <w:sz w:val="22"/>
          <w:szCs w:val="22"/>
          <w:lang w:eastAsia="ar-SA"/>
        </w:rPr>
        <w:t xml:space="preserve">Plot B.  – No update received </w:t>
      </w:r>
    </w:p>
    <w:p w14:paraId="5B9B30BF" w14:textId="13A1ECA7" w:rsidR="001B29EA" w:rsidRDefault="001B29EA" w:rsidP="001B29EA">
      <w:pPr>
        <w:spacing w:line="276" w:lineRule="auto"/>
        <w:rPr>
          <w:sz w:val="22"/>
          <w:szCs w:val="22"/>
        </w:rPr>
      </w:pPr>
      <w:r w:rsidRPr="001B29EA">
        <w:rPr>
          <w:sz w:val="22"/>
          <w:szCs w:val="22"/>
        </w:rPr>
        <w:lastRenderedPageBreak/>
        <w:t>Page 23/04</w:t>
      </w:r>
      <w:r>
        <w:rPr>
          <w:sz w:val="22"/>
          <w:szCs w:val="22"/>
        </w:rPr>
        <w:t>1</w:t>
      </w:r>
    </w:p>
    <w:p w14:paraId="1C08EC5F" w14:textId="77777777" w:rsidR="001B29EA" w:rsidRPr="001B29EA" w:rsidRDefault="001B29EA" w:rsidP="001B29EA">
      <w:pPr>
        <w:spacing w:line="276" w:lineRule="auto"/>
        <w:rPr>
          <w:sz w:val="22"/>
          <w:szCs w:val="22"/>
        </w:rPr>
      </w:pPr>
    </w:p>
    <w:p w14:paraId="663F01FC" w14:textId="77777777" w:rsidR="00880F8A" w:rsidRPr="00880F8A" w:rsidRDefault="00880F8A" w:rsidP="00880F8A">
      <w:pPr>
        <w:numPr>
          <w:ilvl w:val="0"/>
          <w:numId w:val="4"/>
        </w:numPr>
        <w:suppressAutoHyphens w:val="0"/>
        <w:spacing w:after="160" w:line="276" w:lineRule="auto"/>
        <w:ind w:left="284"/>
        <w:rPr>
          <w:bCs/>
          <w:sz w:val="22"/>
          <w:szCs w:val="22"/>
          <w:lang w:eastAsia="ar-SA"/>
        </w:rPr>
      </w:pPr>
      <w:r w:rsidRPr="00880F8A">
        <w:rPr>
          <w:bCs/>
          <w:sz w:val="22"/>
          <w:szCs w:val="22"/>
          <w:lang w:eastAsia="ar-SA"/>
        </w:rPr>
        <w:t>Beech Wood – No update received</w:t>
      </w:r>
    </w:p>
    <w:p w14:paraId="1A3BFEA9"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Items ongoing</w:t>
      </w:r>
    </w:p>
    <w:p w14:paraId="0AA55245" w14:textId="77777777" w:rsidR="00880F8A" w:rsidRPr="00880F8A" w:rsidRDefault="00880F8A" w:rsidP="00880F8A">
      <w:pPr>
        <w:spacing w:line="276" w:lineRule="auto"/>
        <w:ind w:left="284"/>
        <w:rPr>
          <w:b/>
          <w:bCs/>
          <w:sz w:val="22"/>
          <w:szCs w:val="22"/>
          <w:lang w:eastAsia="ar-SA"/>
        </w:rPr>
      </w:pPr>
    </w:p>
    <w:p w14:paraId="0351CF60"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School Road / Langley Common Road Junction</w:t>
      </w:r>
    </w:p>
    <w:p w14:paraId="748D5317" w14:textId="77777777" w:rsidR="00880F8A" w:rsidRPr="00880F8A" w:rsidRDefault="00880F8A" w:rsidP="00880F8A">
      <w:pPr>
        <w:spacing w:line="276" w:lineRule="auto"/>
        <w:ind w:left="284"/>
        <w:rPr>
          <w:sz w:val="22"/>
          <w:szCs w:val="22"/>
          <w:lang w:eastAsia="ar-SA"/>
        </w:rPr>
      </w:pPr>
      <w:r w:rsidRPr="00880F8A">
        <w:rPr>
          <w:sz w:val="22"/>
          <w:szCs w:val="22"/>
          <w:lang w:eastAsia="ar-SA"/>
        </w:rPr>
        <w:t>The Road safety group continue to push for the reduction in the limit on this road.</w:t>
      </w:r>
    </w:p>
    <w:p w14:paraId="6CB9828E"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Ongoing</w:t>
      </w:r>
    </w:p>
    <w:p w14:paraId="23D27367" w14:textId="77777777" w:rsidR="00880F8A" w:rsidRPr="00880F8A" w:rsidRDefault="00880F8A" w:rsidP="00880F8A">
      <w:pPr>
        <w:spacing w:line="276" w:lineRule="auto"/>
        <w:ind w:left="284"/>
        <w:rPr>
          <w:b/>
          <w:bCs/>
          <w:sz w:val="22"/>
          <w:szCs w:val="22"/>
          <w:lang w:eastAsia="ar-SA"/>
        </w:rPr>
      </w:pPr>
    </w:p>
    <w:p w14:paraId="5BA20CF5" w14:textId="77777777" w:rsidR="00880F8A" w:rsidRPr="00880F8A" w:rsidRDefault="00880F8A" w:rsidP="00880F8A">
      <w:pPr>
        <w:spacing w:line="276" w:lineRule="auto"/>
        <w:ind w:left="284"/>
        <w:rPr>
          <w:b/>
          <w:bCs/>
          <w:sz w:val="22"/>
          <w:szCs w:val="22"/>
          <w:u w:val="single"/>
          <w:lang w:eastAsia="ar-SA"/>
        </w:rPr>
      </w:pPr>
      <w:proofErr w:type="spellStart"/>
      <w:r w:rsidRPr="00880F8A">
        <w:rPr>
          <w:b/>
          <w:bCs/>
          <w:sz w:val="22"/>
          <w:szCs w:val="22"/>
          <w:u w:val="single"/>
          <w:lang w:eastAsia="ar-SA"/>
        </w:rPr>
        <w:t>Instalcom</w:t>
      </w:r>
      <w:proofErr w:type="spellEnd"/>
      <w:r w:rsidRPr="00880F8A">
        <w:rPr>
          <w:b/>
          <w:bCs/>
          <w:sz w:val="22"/>
          <w:szCs w:val="22"/>
          <w:u w:val="single"/>
          <w:lang w:eastAsia="ar-SA"/>
        </w:rPr>
        <w:t xml:space="preserve"> Appeal </w:t>
      </w:r>
    </w:p>
    <w:p w14:paraId="72D80B56" w14:textId="77777777" w:rsidR="00880F8A" w:rsidRPr="00880F8A" w:rsidRDefault="00880F8A" w:rsidP="00880F8A">
      <w:pPr>
        <w:spacing w:line="276" w:lineRule="auto"/>
        <w:ind w:left="284"/>
        <w:rPr>
          <w:sz w:val="22"/>
          <w:szCs w:val="22"/>
          <w:lang w:eastAsia="ar-SA"/>
        </w:rPr>
      </w:pPr>
      <w:r w:rsidRPr="00880F8A">
        <w:rPr>
          <w:sz w:val="22"/>
          <w:szCs w:val="22"/>
          <w:lang w:eastAsia="ar-SA"/>
        </w:rPr>
        <w:t>The Council still await the inspector’s decision.</w:t>
      </w:r>
    </w:p>
    <w:p w14:paraId="6537D781"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ongoing</w:t>
      </w:r>
    </w:p>
    <w:p w14:paraId="2A53540B" w14:textId="77777777" w:rsidR="00880F8A" w:rsidRPr="00880F8A" w:rsidRDefault="00880F8A" w:rsidP="00880F8A">
      <w:pPr>
        <w:spacing w:line="276" w:lineRule="auto"/>
        <w:ind w:left="284"/>
        <w:rPr>
          <w:b/>
          <w:bCs/>
          <w:sz w:val="22"/>
          <w:szCs w:val="22"/>
          <w:lang w:eastAsia="ar-SA"/>
        </w:rPr>
      </w:pPr>
    </w:p>
    <w:p w14:paraId="59CBFE37"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Meeting with WBC Executive Officers</w:t>
      </w:r>
    </w:p>
    <w:p w14:paraId="01E4641E" w14:textId="77777777" w:rsidR="00880F8A" w:rsidRPr="00880F8A" w:rsidRDefault="00880F8A" w:rsidP="00880F8A">
      <w:pPr>
        <w:spacing w:line="276" w:lineRule="auto"/>
        <w:ind w:left="284"/>
        <w:rPr>
          <w:sz w:val="22"/>
          <w:szCs w:val="22"/>
          <w:lang w:eastAsia="ar-SA"/>
        </w:rPr>
      </w:pPr>
      <w:r w:rsidRPr="00880F8A">
        <w:rPr>
          <w:sz w:val="22"/>
          <w:szCs w:val="22"/>
          <w:lang w:eastAsia="ar-SA"/>
        </w:rPr>
        <w:t xml:space="preserve">At the most recent meeting, the working group met with The WBC representative and a member from Highways to discuss ongoing items.  </w:t>
      </w:r>
    </w:p>
    <w:p w14:paraId="31E18819" w14:textId="77777777" w:rsidR="00880F8A" w:rsidRPr="00880F8A" w:rsidRDefault="00880F8A" w:rsidP="00880F8A">
      <w:pPr>
        <w:numPr>
          <w:ilvl w:val="0"/>
          <w:numId w:val="47"/>
        </w:numPr>
        <w:suppressAutoHyphens w:val="0"/>
        <w:spacing w:after="160" w:line="276" w:lineRule="auto"/>
        <w:ind w:left="284"/>
        <w:rPr>
          <w:sz w:val="22"/>
          <w:szCs w:val="22"/>
          <w:lang w:eastAsia="ar-SA"/>
        </w:rPr>
      </w:pPr>
      <w:r w:rsidRPr="00880F8A">
        <w:rPr>
          <w:sz w:val="22"/>
          <w:szCs w:val="22"/>
          <w:lang w:eastAsia="ar-SA"/>
        </w:rPr>
        <w:t xml:space="preserve">Progress is being made with regards to the gradient of the crossing on Biggs Lane, with a ‘table’ hump (similar to a speed bump) proposed to be installed to rectify the issue and aid crossing of the road.  It is hoped that this ‘traffic calming’ measure will also assist with the moving of the national speed limit to further back beyond </w:t>
      </w:r>
      <w:proofErr w:type="spellStart"/>
      <w:r w:rsidRPr="00880F8A">
        <w:rPr>
          <w:sz w:val="22"/>
          <w:szCs w:val="22"/>
          <w:lang w:eastAsia="ar-SA"/>
        </w:rPr>
        <w:t>Commonfield</w:t>
      </w:r>
      <w:proofErr w:type="spellEnd"/>
      <w:r w:rsidRPr="00880F8A">
        <w:rPr>
          <w:sz w:val="22"/>
          <w:szCs w:val="22"/>
          <w:lang w:eastAsia="ar-SA"/>
        </w:rPr>
        <w:t xml:space="preserve"> Lane.  </w:t>
      </w:r>
    </w:p>
    <w:p w14:paraId="342EFF93" w14:textId="77777777" w:rsidR="00880F8A" w:rsidRPr="00880F8A" w:rsidRDefault="00880F8A" w:rsidP="00880F8A">
      <w:pPr>
        <w:numPr>
          <w:ilvl w:val="0"/>
          <w:numId w:val="47"/>
        </w:numPr>
        <w:suppressAutoHyphens w:val="0"/>
        <w:spacing w:after="160" w:line="276" w:lineRule="auto"/>
        <w:ind w:left="284"/>
        <w:rPr>
          <w:sz w:val="22"/>
          <w:szCs w:val="22"/>
          <w:lang w:eastAsia="ar-SA"/>
        </w:rPr>
      </w:pPr>
      <w:r w:rsidRPr="00880F8A">
        <w:rPr>
          <w:sz w:val="22"/>
          <w:szCs w:val="22"/>
          <w:lang w:eastAsia="ar-SA"/>
        </w:rPr>
        <w:t>WBC is looking into a permanent crossing by Farley Hill School, counts are being undertaken and a decision will be made based on the outcomes of those counts.  Cllr Pittock has advised that Highways need to take into account that many of the children currently in attendance are driven to the school, as they were originally at the old Farley Hill School, and as the children progress through the school, more and more will walk as they will come from the SDL, so consideration needs to be given to the fact that those walking to and crossing the road at the school will increase.</w:t>
      </w:r>
    </w:p>
    <w:p w14:paraId="0A0F88BE" w14:textId="77777777" w:rsidR="00880F8A" w:rsidRPr="00880F8A" w:rsidRDefault="00880F8A" w:rsidP="00880F8A">
      <w:pPr>
        <w:numPr>
          <w:ilvl w:val="0"/>
          <w:numId w:val="47"/>
        </w:numPr>
        <w:suppressAutoHyphens w:val="0"/>
        <w:spacing w:after="160" w:line="276" w:lineRule="auto"/>
        <w:ind w:left="284"/>
        <w:rPr>
          <w:sz w:val="22"/>
          <w:szCs w:val="22"/>
          <w:lang w:eastAsia="ar-SA"/>
        </w:rPr>
      </w:pPr>
      <w:r w:rsidRPr="00880F8A">
        <w:rPr>
          <w:sz w:val="22"/>
          <w:szCs w:val="22"/>
          <w:lang w:eastAsia="ar-SA"/>
        </w:rPr>
        <w:t>Speed Counts are due to be undertaken in September on Langley Common Road (LCR), to see if the speed of the vehicles is in the area required by the police to allow a change of Speed Limit to 30MPH.</w:t>
      </w:r>
    </w:p>
    <w:p w14:paraId="10FD8870" w14:textId="77777777" w:rsidR="00880F8A" w:rsidRPr="00880F8A" w:rsidRDefault="00880F8A" w:rsidP="00880F8A">
      <w:pPr>
        <w:numPr>
          <w:ilvl w:val="0"/>
          <w:numId w:val="47"/>
        </w:numPr>
        <w:suppressAutoHyphens w:val="0"/>
        <w:spacing w:after="160" w:line="276" w:lineRule="auto"/>
        <w:ind w:left="284"/>
        <w:rPr>
          <w:sz w:val="22"/>
          <w:szCs w:val="22"/>
          <w:lang w:eastAsia="ar-SA"/>
        </w:rPr>
      </w:pPr>
      <w:r w:rsidRPr="00880F8A">
        <w:rPr>
          <w:sz w:val="22"/>
          <w:szCs w:val="22"/>
          <w:lang w:eastAsia="ar-SA"/>
        </w:rPr>
        <w:t>The Junction of School Road and LCR has been squared off with white painted lines, to allow drivers to approach the junction square on, to improve sightlines at the junction for drivers.</w:t>
      </w:r>
    </w:p>
    <w:p w14:paraId="6967F8FE"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ongoing</w:t>
      </w:r>
    </w:p>
    <w:p w14:paraId="54C80CFA" w14:textId="77777777" w:rsidR="00880F8A" w:rsidRPr="00880F8A" w:rsidRDefault="00880F8A" w:rsidP="00880F8A">
      <w:pPr>
        <w:spacing w:line="276" w:lineRule="auto"/>
        <w:ind w:left="284"/>
        <w:rPr>
          <w:b/>
          <w:bCs/>
          <w:sz w:val="22"/>
          <w:szCs w:val="22"/>
          <w:lang w:eastAsia="ar-SA"/>
        </w:rPr>
      </w:pPr>
    </w:p>
    <w:p w14:paraId="19A6B175"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Insight Strategy and Inclusion meeting with WBC</w:t>
      </w:r>
    </w:p>
    <w:p w14:paraId="2AF298CB" w14:textId="77777777" w:rsidR="00880F8A" w:rsidRPr="00880F8A" w:rsidRDefault="00880F8A" w:rsidP="00880F8A">
      <w:pPr>
        <w:spacing w:line="276" w:lineRule="auto"/>
        <w:ind w:left="284"/>
        <w:rPr>
          <w:sz w:val="22"/>
          <w:szCs w:val="22"/>
          <w:lang w:eastAsia="ar-SA"/>
        </w:rPr>
      </w:pPr>
      <w:r w:rsidRPr="00880F8A">
        <w:rPr>
          <w:sz w:val="22"/>
          <w:szCs w:val="22"/>
          <w:lang w:eastAsia="ar-SA"/>
        </w:rPr>
        <w:t>No further update at this time.</w:t>
      </w:r>
    </w:p>
    <w:p w14:paraId="37DC5B92"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ongoing</w:t>
      </w:r>
    </w:p>
    <w:p w14:paraId="1BB1AFE1" w14:textId="77777777" w:rsidR="00880F8A" w:rsidRPr="00880F8A" w:rsidRDefault="00880F8A" w:rsidP="00880F8A">
      <w:pPr>
        <w:spacing w:line="276" w:lineRule="auto"/>
        <w:ind w:left="284"/>
        <w:rPr>
          <w:b/>
          <w:bCs/>
          <w:sz w:val="22"/>
          <w:szCs w:val="22"/>
          <w:lang w:eastAsia="ar-SA"/>
        </w:rPr>
      </w:pPr>
    </w:p>
    <w:p w14:paraId="0AB51B4A"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District and Community Centres</w:t>
      </w:r>
    </w:p>
    <w:p w14:paraId="60E4A379" w14:textId="77777777" w:rsidR="00880F8A" w:rsidRPr="00880F8A" w:rsidRDefault="00880F8A" w:rsidP="00880F8A">
      <w:pPr>
        <w:spacing w:line="276" w:lineRule="auto"/>
        <w:ind w:left="284"/>
        <w:rPr>
          <w:sz w:val="22"/>
          <w:szCs w:val="22"/>
          <w:lang w:eastAsia="ar-SA"/>
        </w:rPr>
      </w:pPr>
      <w:r w:rsidRPr="00880F8A">
        <w:rPr>
          <w:sz w:val="22"/>
          <w:szCs w:val="22"/>
          <w:lang w:eastAsia="ar-SA"/>
        </w:rPr>
        <w:t>The Council await the decision on the planning application that was discussed at the last meeting.</w:t>
      </w:r>
    </w:p>
    <w:p w14:paraId="3E603EA3"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ongoing</w:t>
      </w:r>
    </w:p>
    <w:p w14:paraId="0D4FB95A" w14:textId="77777777" w:rsidR="00880F8A" w:rsidRPr="00880F8A" w:rsidRDefault="00880F8A" w:rsidP="00880F8A">
      <w:pPr>
        <w:spacing w:line="276" w:lineRule="auto"/>
        <w:ind w:left="284"/>
        <w:rPr>
          <w:b/>
          <w:bCs/>
          <w:sz w:val="22"/>
          <w:szCs w:val="22"/>
          <w:lang w:eastAsia="ar-SA"/>
        </w:rPr>
      </w:pPr>
    </w:p>
    <w:p w14:paraId="468665C5"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Solar Farm</w:t>
      </w:r>
    </w:p>
    <w:p w14:paraId="2CFB19A0" w14:textId="77777777" w:rsidR="00880F8A" w:rsidRPr="00880F8A" w:rsidRDefault="00880F8A" w:rsidP="00880F8A">
      <w:pPr>
        <w:spacing w:line="276" w:lineRule="auto"/>
        <w:ind w:left="284"/>
        <w:rPr>
          <w:sz w:val="22"/>
          <w:szCs w:val="22"/>
          <w:lang w:eastAsia="ar-SA"/>
        </w:rPr>
      </w:pPr>
      <w:r w:rsidRPr="00880F8A">
        <w:rPr>
          <w:sz w:val="22"/>
          <w:szCs w:val="22"/>
          <w:lang w:eastAsia="ar-SA"/>
        </w:rPr>
        <w:t>Monitoring of the delayed project is ongoing.</w:t>
      </w:r>
    </w:p>
    <w:p w14:paraId="3812C78C"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ongoing</w:t>
      </w:r>
    </w:p>
    <w:p w14:paraId="437E1715" w14:textId="77777777" w:rsidR="00880F8A" w:rsidRPr="00880F8A" w:rsidRDefault="00880F8A" w:rsidP="00880F8A">
      <w:pPr>
        <w:spacing w:line="276" w:lineRule="auto"/>
        <w:ind w:left="284"/>
        <w:rPr>
          <w:b/>
          <w:bCs/>
          <w:sz w:val="22"/>
          <w:szCs w:val="22"/>
          <w:lang w:eastAsia="ar-SA"/>
        </w:rPr>
      </w:pPr>
    </w:p>
    <w:p w14:paraId="57485692"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California Country Park Improvement Scheme</w:t>
      </w:r>
    </w:p>
    <w:p w14:paraId="0D2E05FE" w14:textId="77777777" w:rsidR="00880F8A" w:rsidRPr="00880F8A" w:rsidRDefault="00880F8A" w:rsidP="00880F8A">
      <w:pPr>
        <w:spacing w:line="276" w:lineRule="auto"/>
        <w:ind w:left="284"/>
        <w:rPr>
          <w:sz w:val="22"/>
          <w:szCs w:val="22"/>
          <w:lang w:eastAsia="ar-SA"/>
        </w:rPr>
      </w:pPr>
      <w:r w:rsidRPr="00880F8A">
        <w:rPr>
          <w:sz w:val="22"/>
          <w:szCs w:val="22"/>
          <w:lang w:eastAsia="ar-SA"/>
        </w:rPr>
        <w:t>No further update since the last meeting.</w:t>
      </w:r>
    </w:p>
    <w:p w14:paraId="39A8AAC7"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ongoing</w:t>
      </w:r>
    </w:p>
    <w:p w14:paraId="16AC7567" w14:textId="77777777" w:rsidR="00880F8A" w:rsidRDefault="00880F8A" w:rsidP="00880F8A">
      <w:pPr>
        <w:spacing w:line="276" w:lineRule="auto"/>
        <w:ind w:left="284"/>
        <w:rPr>
          <w:b/>
          <w:bCs/>
          <w:sz w:val="22"/>
          <w:szCs w:val="22"/>
          <w:lang w:eastAsia="ar-SA"/>
        </w:rPr>
      </w:pPr>
    </w:p>
    <w:p w14:paraId="38FD8DF9" w14:textId="0E533378" w:rsidR="001B29EA" w:rsidRPr="00912D92" w:rsidRDefault="001B29EA" w:rsidP="001B29EA">
      <w:pPr>
        <w:spacing w:line="276" w:lineRule="auto"/>
        <w:rPr>
          <w:sz w:val="22"/>
          <w:szCs w:val="22"/>
        </w:rPr>
      </w:pPr>
      <w:r w:rsidRPr="00912D92">
        <w:rPr>
          <w:sz w:val="22"/>
          <w:szCs w:val="22"/>
        </w:rPr>
        <w:lastRenderedPageBreak/>
        <w:t>Page 23/0</w:t>
      </w:r>
      <w:r>
        <w:rPr>
          <w:sz w:val="22"/>
          <w:szCs w:val="22"/>
        </w:rPr>
        <w:t>4</w:t>
      </w:r>
      <w:r>
        <w:rPr>
          <w:sz w:val="22"/>
          <w:szCs w:val="22"/>
        </w:rPr>
        <w:t>2</w:t>
      </w:r>
    </w:p>
    <w:p w14:paraId="24F72971" w14:textId="77777777" w:rsidR="001B29EA" w:rsidRPr="00880F8A" w:rsidRDefault="001B29EA" w:rsidP="00880F8A">
      <w:pPr>
        <w:spacing w:line="276" w:lineRule="auto"/>
        <w:ind w:left="284"/>
        <w:rPr>
          <w:b/>
          <w:bCs/>
          <w:sz w:val="22"/>
          <w:szCs w:val="22"/>
          <w:lang w:eastAsia="ar-SA"/>
        </w:rPr>
      </w:pPr>
    </w:p>
    <w:p w14:paraId="7120B37A"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 xml:space="preserve">BVRA/BPC Survey </w:t>
      </w:r>
    </w:p>
    <w:p w14:paraId="0E923EF8" w14:textId="77777777" w:rsidR="00880F8A" w:rsidRPr="00880F8A" w:rsidRDefault="00880F8A" w:rsidP="00880F8A">
      <w:pPr>
        <w:spacing w:line="276" w:lineRule="auto"/>
        <w:ind w:left="284"/>
        <w:rPr>
          <w:sz w:val="22"/>
          <w:szCs w:val="22"/>
          <w:lang w:eastAsia="ar-SA"/>
        </w:rPr>
      </w:pPr>
      <w:r w:rsidRPr="00880F8A">
        <w:rPr>
          <w:sz w:val="22"/>
          <w:szCs w:val="22"/>
          <w:lang w:eastAsia="ar-SA"/>
        </w:rPr>
        <w:t>The CIL advisory committee need to meet to discuss the CIL projects suggested by the residents to see if they are feasible to take forward.</w:t>
      </w:r>
    </w:p>
    <w:p w14:paraId="1B865616"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ongoing</w:t>
      </w:r>
    </w:p>
    <w:p w14:paraId="0BA140FE" w14:textId="77777777" w:rsidR="00880F8A" w:rsidRPr="00880F8A" w:rsidRDefault="00880F8A" w:rsidP="00880F8A">
      <w:pPr>
        <w:spacing w:line="276" w:lineRule="auto"/>
        <w:ind w:left="284"/>
        <w:rPr>
          <w:b/>
          <w:bCs/>
          <w:sz w:val="22"/>
          <w:szCs w:val="22"/>
          <w:u w:val="single"/>
          <w:lang w:eastAsia="ar-SA"/>
        </w:rPr>
      </w:pPr>
    </w:p>
    <w:p w14:paraId="44471030"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Treatment of the Bracken at The Junipers</w:t>
      </w:r>
    </w:p>
    <w:p w14:paraId="7544D8F3" w14:textId="77777777" w:rsidR="00880F8A" w:rsidRPr="00880F8A" w:rsidRDefault="00880F8A" w:rsidP="00880F8A">
      <w:pPr>
        <w:spacing w:line="276" w:lineRule="auto"/>
        <w:ind w:left="284"/>
        <w:rPr>
          <w:sz w:val="22"/>
          <w:szCs w:val="22"/>
          <w:lang w:eastAsia="ar-SA"/>
        </w:rPr>
      </w:pPr>
      <w:r w:rsidRPr="00880F8A">
        <w:rPr>
          <w:sz w:val="22"/>
          <w:szCs w:val="22"/>
          <w:lang w:eastAsia="ar-SA"/>
        </w:rPr>
        <w:t>WBC have scheduled the treatment of the bracken to take place at the beginning of July, when the product is able to be used again.</w:t>
      </w:r>
    </w:p>
    <w:p w14:paraId="6D43E879"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ongoing</w:t>
      </w:r>
    </w:p>
    <w:p w14:paraId="613A5015" w14:textId="77777777" w:rsidR="00880F8A" w:rsidRPr="00880F8A" w:rsidRDefault="00880F8A" w:rsidP="00880F8A">
      <w:pPr>
        <w:spacing w:line="276" w:lineRule="auto"/>
        <w:ind w:left="284"/>
        <w:rPr>
          <w:b/>
          <w:bCs/>
          <w:sz w:val="22"/>
          <w:szCs w:val="22"/>
          <w:lang w:eastAsia="ar-SA"/>
        </w:rPr>
      </w:pPr>
    </w:p>
    <w:p w14:paraId="151F25A6"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Purchase of Litter Bins</w:t>
      </w:r>
    </w:p>
    <w:p w14:paraId="66F419FC" w14:textId="77777777" w:rsidR="00880F8A" w:rsidRPr="00880F8A" w:rsidRDefault="00880F8A" w:rsidP="00880F8A">
      <w:pPr>
        <w:spacing w:line="276" w:lineRule="auto"/>
        <w:ind w:left="284"/>
        <w:rPr>
          <w:sz w:val="22"/>
          <w:szCs w:val="22"/>
          <w:lang w:eastAsia="ar-SA"/>
        </w:rPr>
      </w:pPr>
      <w:r w:rsidRPr="00880F8A">
        <w:rPr>
          <w:sz w:val="22"/>
          <w:szCs w:val="22"/>
          <w:lang w:eastAsia="ar-SA"/>
        </w:rPr>
        <w:t xml:space="preserve">The Clerk has contacted WBC about the purchase and installation of the bins.  WBC may have some used bins that have been removed that the Parish Council can purchase to save some costs, they will confirm once we have identified where the bins are needed to be placed.  </w:t>
      </w:r>
    </w:p>
    <w:p w14:paraId="3D95B9BB" w14:textId="77777777" w:rsidR="00880F8A" w:rsidRPr="00880F8A" w:rsidRDefault="00880F8A" w:rsidP="00880F8A">
      <w:pPr>
        <w:spacing w:line="276" w:lineRule="auto"/>
        <w:ind w:left="284"/>
        <w:rPr>
          <w:sz w:val="22"/>
          <w:szCs w:val="22"/>
          <w:lang w:eastAsia="ar-SA"/>
        </w:rPr>
      </w:pPr>
      <w:r w:rsidRPr="00880F8A">
        <w:rPr>
          <w:sz w:val="22"/>
          <w:szCs w:val="22"/>
          <w:lang w:eastAsia="ar-SA"/>
        </w:rPr>
        <w:t xml:space="preserve">BPC will need to pay for the bins, installations and the ongoing emptying costs.  There should be no reason why bins cannot be attached to lampposts etc.  If they need to dig into the ground to locate the bins, there will be addition costs for identifying if there are any services, and a license will be required for this.  </w:t>
      </w:r>
    </w:p>
    <w:p w14:paraId="340304F7" w14:textId="77777777" w:rsidR="00880F8A" w:rsidRPr="00880F8A" w:rsidRDefault="00880F8A" w:rsidP="00880F8A">
      <w:pPr>
        <w:spacing w:line="276" w:lineRule="auto"/>
        <w:ind w:left="284"/>
        <w:rPr>
          <w:sz w:val="22"/>
          <w:szCs w:val="22"/>
          <w:lang w:eastAsia="ar-SA"/>
        </w:rPr>
      </w:pPr>
      <w:r w:rsidRPr="00880F8A">
        <w:rPr>
          <w:sz w:val="22"/>
          <w:szCs w:val="22"/>
          <w:lang w:eastAsia="ar-SA"/>
        </w:rPr>
        <w:t>One requirement is that stickers are purchased to go on the bins to identify them as belonging to BPC.</w:t>
      </w:r>
    </w:p>
    <w:p w14:paraId="72E23CE3" w14:textId="77777777" w:rsidR="00880F8A" w:rsidRPr="00880F8A" w:rsidRDefault="00880F8A" w:rsidP="00880F8A">
      <w:pPr>
        <w:spacing w:line="276" w:lineRule="auto"/>
        <w:ind w:left="284"/>
        <w:rPr>
          <w:sz w:val="22"/>
          <w:szCs w:val="22"/>
          <w:lang w:eastAsia="ar-SA"/>
        </w:rPr>
      </w:pPr>
      <w:r w:rsidRPr="00880F8A">
        <w:rPr>
          <w:sz w:val="22"/>
          <w:szCs w:val="22"/>
          <w:lang w:eastAsia="ar-SA"/>
        </w:rPr>
        <w:t>Tivoli need to be contacted for a quote for emptying the bins as part of the existing agreement</w:t>
      </w:r>
    </w:p>
    <w:p w14:paraId="6C46C367"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ongoing</w:t>
      </w:r>
    </w:p>
    <w:p w14:paraId="71C338D5" w14:textId="77777777" w:rsidR="00880F8A" w:rsidRPr="00880F8A" w:rsidRDefault="00880F8A" w:rsidP="00880F8A">
      <w:pPr>
        <w:spacing w:line="276" w:lineRule="auto"/>
        <w:ind w:left="284"/>
        <w:rPr>
          <w:sz w:val="22"/>
          <w:szCs w:val="22"/>
          <w:lang w:eastAsia="ar-SA"/>
        </w:rPr>
      </w:pPr>
    </w:p>
    <w:p w14:paraId="69682B4D"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Closure of Langley Common Road Underpass</w:t>
      </w:r>
    </w:p>
    <w:p w14:paraId="5C5226C7" w14:textId="77777777" w:rsidR="00880F8A" w:rsidRPr="00880F8A" w:rsidRDefault="00880F8A" w:rsidP="00880F8A">
      <w:pPr>
        <w:spacing w:line="276" w:lineRule="auto"/>
        <w:ind w:left="284"/>
        <w:rPr>
          <w:sz w:val="22"/>
          <w:szCs w:val="22"/>
          <w:lang w:eastAsia="ar-SA"/>
        </w:rPr>
      </w:pPr>
      <w:r w:rsidRPr="00880F8A">
        <w:rPr>
          <w:sz w:val="22"/>
          <w:szCs w:val="22"/>
          <w:lang w:eastAsia="ar-SA"/>
        </w:rPr>
        <w:t xml:space="preserve">WBC has informed the Clerk that the underpass at Langley Common Road, by Rickman Close is to be closed.  A new toucan crossing will be installed on Langley Common Road, in the location of the bus stops by Rickman Close.  The bus stop and shelter on the Wokingham bound carriageway will be </w:t>
      </w:r>
      <w:proofErr w:type="spellStart"/>
      <w:r w:rsidRPr="00880F8A">
        <w:rPr>
          <w:sz w:val="22"/>
          <w:szCs w:val="22"/>
          <w:lang w:eastAsia="ar-SA"/>
        </w:rPr>
        <w:t>resited</w:t>
      </w:r>
      <w:proofErr w:type="spellEnd"/>
      <w:r w:rsidRPr="00880F8A">
        <w:rPr>
          <w:sz w:val="22"/>
          <w:szCs w:val="22"/>
          <w:lang w:eastAsia="ar-SA"/>
        </w:rPr>
        <w:t xml:space="preserve"> further along the road to allow for the crossing.</w:t>
      </w:r>
    </w:p>
    <w:p w14:paraId="56A67928"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ongoing</w:t>
      </w:r>
    </w:p>
    <w:p w14:paraId="4B82DDB4" w14:textId="77777777" w:rsidR="00880F8A" w:rsidRPr="00880F8A" w:rsidRDefault="00880F8A" w:rsidP="00880F8A">
      <w:pPr>
        <w:spacing w:line="276" w:lineRule="auto"/>
        <w:ind w:left="284"/>
        <w:rPr>
          <w:sz w:val="22"/>
          <w:szCs w:val="22"/>
          <w:lang w:eastAsia="ar-SA"/>
        </w:rPr>
      </w:pPr>
    </w:p>
    <w:p w14:paraId="2DFE1BA1"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Closed Items:</w:t>
      </w:r>
    </w:p>
    <w:p w14:paraId="0876C2BD" w14:textId="77777777" w:rsidR="00880F8A" w:rsidRPr="00880F8A" w:rsidRDefault="00880F8A" w:rsidP="00880F8A">
      <w:pPr>
        <w:spacing w:line="276" w:lineRule="auto"/>
        <w:ind w:left="284"/>
        <w:rPr>
          <w:b/>
          <w:bCs/>
          <w:sz w:val="22"/>
          <w:szCs w:val="22"/>
          <w:u w:val="single"/>
          <w:lang w:eastAsia="ar-SA"/>
        </w:rPr>
      </w:pPr>
    </w:p>
    <w:p w14:paraId="4F197891"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Land at Highlands Avenue</w:t>
      </w:r>
    </w:p>
    <w:p w14:paraId="1F333D73" w14:textId="77777777" w:rsidR="00880F8A" w:rsidRPr="00880F8A" w:rsidRDefault="00880F8A" w:rsidP="00880F8A">
      <w:pPr>
        <w:spacing w:line="276" w:lineRule="auto"/>
        <w:ind w:left="284"/>
        <w:rPr>
          <w:bCs/>
          <w:sz w:val="22"/>
          <w:szCs w:val="22"/>
          <w:lang w:eastAsia="ar-SA"/>
        </w:rPr>
      </w:pPr>
      <w:r w:rsidRPr="00880F8A">
        <w:rPr>
          <w:bCs/>
          <w:sz w:val="22"/>
          <w:szCs w:val="22"/>
          <w:lang w:eastAsia="ar-SA"/>
        </w:rPr>
        <w:t>No progress has been made.  The Clerk would like to close this item until further information becomes available.</w:t>
      </w:r>
    </w:p>
    <w:p w14:paraId="0BC93867"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closed</w:t>
      </w:r>
    </w:p>
    <w:p w14:paraId="41856FCE" w14:textId="77777777" w:rsidR="00880F8A" w:rsidRPr="00880F8A" w:rsidRDefault="00880F8A" w:rsidP="00880F8A">
      <w:pPr>
        <w:spacing w:line="276" w:lineRule="auto"/>
        <w:ind w:left="284"/>
        <w:rPr>
          <w:b/>
          <w:bCs/>
          <w:sz w:val="22"/>
          <w:szCs w:val="22"/>
          <w:u w:val="single"/>
          <w:lang w:eastAsia="ar-SA"/>
        </w:rPr>
      </w:pPr>
    </w:p>
    <w:p w14:paraId="371F0801"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Drainage Issues at Barkham Playing Fields</w:t>
      </w:r>
    </w:p>
    <w:p w14:paraId="3C82E3DB" w14:textId="77777777" w:rsidR="00880F8A" w:rsidRPr="00880F8A" w:rsidRDefault="00880F8A" w:rsidP="00880F8A">
      <w:pPr>
        <w:spacing w:line="276" w:lineRule="auto"/>
        <w:ind w:left="284"/>
        <w:rPr>
          <w:sz w:val="22"/>
          <w:szCs w:val="22"/>
          <w:lang w:eastAsia="ar-SA"/>
        </w:rPr>
      </w:pPr>
      <w:r w:rsidRPr="00880F8A">
        <w:rPr>
          <w:sz w:val="22"/>
          <w:szCs w:val="22"/>
          <w:lang w:eastAsia="ar-SA"/>
        </w:rPr>
        <w:t>Drainage at the fields appears to have been resolved, and the fields are much drier. Regular monitoring will be undertaken to ensure this remains the case.</w:t>
      </w:r>
    </w:p>
    <w:p w14:paraId="046C2C11"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Closed</w:t>
      </w:r>
    </w:p>
    <w:p w14:paraId="44E3440B" w14:textId="77777777" w:rsidR="00880F8A" w:rsidRPr="00880F8A" w:rsidRDefault="00880F8A" w:rsidP="00880F8A">
      <w:pPr>
        <w:spacing w:line="276" w:lineRule="auto"/>
        <w:ind w:left="284"/>
        <w:rPr>
          <w:sz w:val="22"/>
          <w:szCs w:val="22"/>
          <w:lang w:eastAsia="ar-SA"/>
        </w:rPr>
      </w:pPr>
    </w:p>
    <w:p w14:paraId="5DB638DB"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The Coombes Woodland Maintenance</w:t>
      </w:r>
    </w:p>
    <w:p w14:paraId="32B001C0" w14:textId="77777777" w:rsidR="00880F8A" w:rsidRPr="00880F8A" w:rsidRDefault="00880F8A" w:rsidP="00880F8A">
      <w:pPr>
        <w:spacing w:line="276" w:lineRule="auto"/>
        <w:ind w:left="284"/>
        <w:rPr>
          <w:sz w:val="22"/>
          <w:szCs w:val="22"/>
          <w:lang w:eastAsia="ar-SA"/>
        </w:rPr>
      </w:pPr>
      <w:r w:rsidRPr="00880F8A">
        <w:rPr>
          <w:sz w:val="22"/>
          <w:szCs w:val="22"/>
          <w:lang w:eastAsia="ar-SA"/>
        </w:rPr>
        <w:t>This has been closed due to the Parish Councils attempt to purchase The Coombes.</w:t>
      </w:r>
    </w:p>
    <w:p w14:paraId="253FF493" w14:textId="77777777" w:rsidR="00880F8A" w:rsidRPr="00880F8A" w:rsidRDefault="00880F8A" w:rsidP="00880F8A">
      <w:pPr>
        <w:spacing w:line="276" w:lineRule="auto"/>
        <w:ind w:left="284"/>
        <w:rPr>
          <w:b/>
          <w:bCs/>
          <w:sz w:val="22"/>
          <w:szCs w:val="22"/>
          <w:lang w:eastAsia="ar-SA"/>
        </w:rPr>
      </w:pPr>
      <w:r w:rsidRPr="00880F8A">
        <w:rPr>
          <w:b/>
          <w:bCs/>
          <w:sz w:val="22"/>
          <w:szCs w:val="22"/>
          <w:lang w:eastAsia="ar-SA"/>
        </w:rPr>
        <w:t>Item Closed</w:t>
      </w:r>
    </w:p>
    <w:p w14:paraId="21966C5E" w14:textId="77777777" w:rsidR="00880F8A" w:rsidRPr="00880F8A" w:rsidRDefault="00880F8A" w:rsidP="00880F8A">
      <w:pPr>
        <w:spacing w:line="276" w:lineRule="auto"/>
        <w:ind w:left="284"/>
        <w:rPr>
          <w:sz w:val="22"/>
          <w:szCs w:val="22"/>
          <w:lang w:eastAsia="ar-SA"/>
        </w:rPr>
      </w:pPr>
    </w:p>
    <w:p w14:paraId="22C81822" w14:textId="77777777" w:rsidR="00880F8A" w:rsidRPr="00880F8A" w:rsidRDefault="00880F8A" w:rsidP="00880F8A">
      <w:pPr>
        <w:spacing w:line="276" w:lineRule="auto"/>
        <w:ind w:left="284"/>
        <w:rPr>
          <w:b/>
          <w:bCs/>
          <w:sz w:val="22"/>
          <w:szCs w:val="22"/>
          <w:u w:val="single"/>
          <w:lang w:eastAsia="ar-SA"/>
        </w:rPr>
      </w:pPr>
      <w:r w:rsidRPr="00880F8A">
        <w:rPr>
          <w:b/>
          <w:bCs/>
          <w:sz w:val="22"/>
          <w:szCs w:val="22"/>
          <w:u w:val="single"/>
          <w:lang w:eastAsia="ar-SA"/>
        </w:rPr>
        <w:t>Purchase of New Laptop</w:t>
      </w:r>
    </w:p>
    <w:p w14:paraId="71529CDA" w14:textId="77777777" w:rsidR="00880F8A" w:rsidRPr="00880F8A" w:rsidRDefault="00880F8A" w:rsidP="00880F8A">
      <w:pPr>
        <w:spacing w:line="276" w:lineRule="auto"/>
        <w:ind w:left="284"/>
        <w:rPr>
          <w:sz w:val="22"/>
          <w:szCs w:val="22"/>
          <w:lang w:eastAsia="ar-SA"/>
        </w:rPr>
      </w:pPr>
      <w:r w:rsidRPr="00880F8A">
        <w:rPr>
          <w:sz w:val="22"/>
          <w:szCs w:val="22"/>
          <w:lang w:eastAsia="ar-SA"/>
        </w:rPr>
        <w:t>The Clerk has purchased a new laptop, and has decided on the Microsoft 365 Basic Business subscription at £4.90 a month for the software  This will be paid monthly on the credit card.  The software purchase will be made once the months free trial had ended.</w:t>
      </w:r>
    </w:p>
    <w:p w14:paraId="63F3E33C" w14:textId="185A1AA3" w:rsidR="001B29EA" w:rsidRPr="00912D92" w:rsidRDefault="001B29EA" w:rsidP="001B29EA">
      <w:pPr>
        <w:spacing w:line="276" w:lineRule="auto"/>
        <w:rPr>
          <w:sz w:val="22"/>
          <w:szCs w:val="22"/>
        </w:rPr>
      </w:pPr>
      <w:r w:rsidRPr="00912D92">
        <w:rPr>
          <w:sz w:val="22"/>
          <w:szCs w:val="22"/>
        </w:rPr>
        <w:lastRenderedPageBreak/>
        <w:t>Page 23/0</w:t>
      </w:r>
      <w:r>
        <w:rPr>
          <w:sz w:val="22"/>
          <w:szCs w:val="22"/>
        </w:rPr>
        <w:t>4</w:t>
      </w:r>
      <w:r>
        <w:rPr>
          <w:sz w:val="22"/>
          <w:szCs w:val="22"/>
        </w:rPr>
        <w:t>3</w:t>
      </w:r>
    </w:p>
    <w:p w14:paraId="141AD1EB" w14:textId="77777777" w:rsidR="001B29EA" w:rsidRDefault="001B29EA" w:rsidP="00880F8A">
      <w:pPr>
        <w:spacing w:line="276" w:lineRule="auto"/>
        <w:ind w:left="284"/>
        <w:rPr>
          <w:b/>
          <w:bCs/>
          <w:sz w:val="22"/>
          <w:szCs w:val="22"/>
          <w:lang w:eastAsia="ar-SA"/>
        </w:rPr>
      </w:pPr>
    </w:p>
    <w:p w14:paraId="0958427F" w14:textId="74FC74D4" w:rsidR="00880F8A" w:rsidRPr="00880F8A" w:rsidRDefault="00880F8A" w:rsidP="00880F8A">
      <w:pPr>
        <w:spacing w:line="276" w:lineRule="auto"/>
        <w:ind w:left="284"/>
        <w:rPr>
          <w:b/>
          <w:bCs/>
          <w:sz w:val="22"/>
          <w:szCs w:val="22"/>
          <w:lang w:eastAsia="ar-SA"/>
        </w:rPr>
      </w:pPr>
      <w:r w:rsidRPr="00880F8A">
        <w:rPr>
          <w:b/>
          <w:bCs/>
          <w:sz w:val="22"/>
          <w:szCs w:val="22"/>
          <w:lang w:eastAsia="ar-SA"/>
        </w:rPr>
        <w:t>Item closed</w:t>
      </w:r>
    </w:p>
    <w:p w14:paraId="0232C017" w14:textId="77777777" w:rsidR="00180A9F" w:rsidRPr="00BB7449" w:rsidRDefault="00180A9F" w:rsidP="009075A7">
      <w:pPr>
        <w:suppressAutoHyphens w:val="0"/>
        <w:rPr>
          <w:bCs/>
          <w:sz w:val="22"/>
          <w:szCs w:val="22"/>
          <w:lang w:eastAsia="en-GB"/>
        </w:rPr>
      </w:pPr>
    </w:p>
    <w:p w14:paraId="741FFF72" w14:textId="4C953EBA" w:rsidR="00BB7449" w:rsidRPr="00BB7449" w:rsidRDefault="00BB7449" w:rsidP="00BB7449">
      <w:pPr>
        <w:suppressAutoHyphens w:val="0"/>
        <w:ind w:left="284"/>
        <w:rPr>
          <w:bCs/>
          <w:sz w:val="22"/>
          <w:szCs w:val="22"/>
          <w:lang w:eastAsia="en-GB"/>
        </w:rPr>
      </w:pPr>
      <w:r w:rsidRPr="00BB7449">
        <w:rPr>
          <w:bCs/>
          <w:sz w:val="22"/>
          <w:szCs w:val="22"/>
          <w:lang w:eastAsia="en-GB"/>
        </w:rPr>
        <w:t xml:space="preserve">Mr </w:t>
      </w:r>
      <w:r>
        <w:rPr>
          <w:bCs/>
          <w:sz w:val="22"/>
          <w:szCs w:val="22"/>
          <w:lang w:eastAsia="en-GB"/>
        </w:rPr>
        <w:t>Heyliger raised that the junction of School Road and Langley Common Road has not yet been squared off as agreed by WBC.</w:t>
      </w:r>
    </w:p>
    <w:p w14:paraId="764AFCE8" w14:textId="77777777" w:rsidR="00BB7449" w:rsidRPr="00912D92" w:rsidRDefault="00BB7449" w:rsidP="009075A7">
      <w:pPr>
        <w:suppressAutoHyphens w:val="0"/>
        <w:rPr>
          <w:b/>
          <w:sz w:val="22"/>
          <w:szCs w:val="22"/>
          <w:lang w:eastAsia="en-GB"/>
        </w:rPr>
      </w:pPr>
    </w:p>
    <w:p w14:paraId="7EAFB688" w14:textId="77777777" w:rsidR="00577C51" w:rsidRDefault="00180A9F" w:rsidP="00577C51">
      <w:pPr>
        <w:suppressAutoHyphens w:val="0"/>
        <w:rPr>
          <w:bCs/>
          <w:sz w:val="22"/>
          <w:szCs w:val="22"/>
          <w:lang w:eastAsia="en-GB"/>
        </w:rPr>
      </w:pPr>
      <w:r>
        <w:rPr>
          <w:b/>
          <w:sz w:val="22"/>
          <w:szCs w:val="22"/>
        </w:rPr>
        <w:t>23/</w:t>
      </w:r>
      <w:r w:rsidR="00880F8A">
        <w:rPr>
          <w:b/>
          <w:sz w:val="22"/>
          <w:szCs w:val="22"/>
        </w:rPr>
        <w:t>104</w:t>
      </w:r>
      <w:r w:rsidR="002719E9">
        <w:rPr>
          <w:b/>
          <w:sz w:val="22"/>
          <w:szCs w:val="22"/>
        </w:rPr>
        <w:t xml:space="preserve"> </w:t>
      </w:r>
      <w:r w:rsidR="00577C51" w:rsidRPr="00577C51">
        <w:rPr>
          <w:b/>
          <w:sz w:val="22"/>
          <w:szCs w:val="22"/>
          <w:lang w:eastAsia="en-GB"/>
        </w:rPr>
        <w:t>Proposal to merge Village Info and BVRA Magazine</w:t>
      </w:r>
      <w:r w:rsidR="00577C51" w:rsidRPr="00577C51">
        <w:rPr>
          <w:bCs/>
          <w:sz w:val="22"/>
          <w:szCs w:val="22"/>
          <w:lang w:eastAsia="en-GB"/>
        </w:rPr>
        <w:t xml:space="preserve"> </w:t>
      </w:r>
    </w:p>
    <w:p w14:paraId="678543D4" w14:textId="77777777" w:rsidR="00577C51" w:rsidRDefault="00577C51" w:rsidP="00577C51">
      <w:pPr>
        <w:suppressAutoHyphens w:val="0"/>
        <w:rPr>
          <w:bCs/>
          <w:sz w:val="22"/>
          <w:szCs w:val="22"/>
          <w:lang w:eastAsia="en-GB"/>
        </w:rPr>
      </w:pPr>
    </w:p>
    <w:p w14:paraId="522F2F71" w14:textId="77777777" w:rsidR="00655165" w:rsidRPr="00655165" w:rsidRDefault="00655165" w:rsidP="00655165">
      <w:pPr>
        <w:suppressAutoHyphens w:val="0"/>
        <w:rPr>
          <w:bCs/>
          <w:sz w:val="22"/>
          <w:szCs w:val="22"/>
          <w:lang w:eastAsia="en-GB"/>
        </w:rPr>
      </w:pPr>
      <w:r w:rsidRPr="00655165">
        <w:rPr>
          <w:bCs/>
          <w:sz w:val="22"/>
          <w:szCs w:val="22"/>
          <w:lang w:eastAsia="en-GB"/>
        </w:rPr>
        <w:t>The Council agreed to explore the matter further with a view to making a decision in October. </w:t>
      </w:r>
    </w:p>
    <w:p w14:paraId="09EC03A3" w14:textId="4885DAFE" w:rsidR="00577C51" w:rsidRDefault="00577C51" w:rsidP="00577C51">
      <w:pPr>
        <w:suppressAutoHyphens w:val="0"/>
        <w:rPr>
          <w:bCs/>
          <w:sz w:val="22"/>
          <w:szCs w:val="22"/>
          <w:lang w:eastAsia="en-GB"/>
        </w:rPr>
      </w:pPr>
      <w:r w:rsidRPr="00347CBD">
        <w:rPr>
          <w:bCs/>
          <w:sz w:val="22"/>
          <w:szCs w:val="22"/>
          <w:lang w:eastAsia="en-GB"/>
        </w:rPr>
        <w:t>There are some items that need more discussion before full agreement can be sought.  The discussions will take place before the October meeting, in the hope a final decision can be made in October.</w:t>
      </w:r>
    </w:p>
    <w:p w14:paraId="5C7E93D2" w14:textId="77777777" w:rsidR="00464A9A" w:rsidRDefault="00464A9A" w:rsidP="00577C51">
      <w:pPr>
        <w:suppressAutoHyphens w:val="0"/>
        <w:rPr>
          <w:bCs/>
          <w:sz w:val="22"/>
          <w:szCs w:val="22"/>
          <w:lang w:eastAsia="en-GB"/>
        </w:rPr>
      </w:pPr>
    </w:p>
    <w:p w14:paraId="2D78B385" w14:textId="42DCCC59" w:rsidR="00464A9A" w:rsidRDefault="00464A9A" w:rsidP="00464A9A">
      <w:pPr>
        <w:suppressAutoHyphens w:val="0"/>
        <w:rPr>
          <w:bCs/>
          <w:sz w:val="22"/>
          <w:szCs w:val="22"/>
          <w:lang w:eastAsia="en-GB"/>
        </w:rPr>
      </w:pPr>
      <w:r w:rsidRPr="00464A9A">
        <w:rPr>
          <w:bCs/>
          <w:sz w:val="22"/>
          <w:szCs w:val="22"/>
          <w:lang w:eastAsia="en-GB"/>
        </w:rPr>
        <w:t>Wider issues around the Council’s communications with residents were discussed</w:t>
      </w:r>
      <w:r w:rsidR="00E4128D">
        <w:rPr>
          <w:bCs/>
          <w:sz w:val="22"/>
          <w:szCs w:val="22"/>
          <w:lang w:eastAsia="en-GB"/>
        </w:rPr>
        <w:t>.</w:t>
      </w:r>
      <w:r w:rsidRPr="00464A9A">
        <w:rPr>
          <w:bCs/>
          <w:sz w:val="22"/>
          <w:szCs w:val="22"/>
          <w:lang w:eastAsia="en-GB"/>
        </w:rPr>
        <w:t xml:space="preserve"> </w:t>
      </w:r>
      <w:r w:rsidR="00E4128D" w:rsidRPr="00E4128D">
        <w:rPr>
          <w:bCs/>
          <w:sz w:val="22"/>
          <w:szCs w:val="22"/>
          <w:lang w:eastAsia="en-GB"/>
        </w:rPr>
        <w:t>The possibility of using alternative technology</w:t>
      </w:r>
      <w:r w:rsidR="00E4128D">
        <w:rPr>
          <w:bCs/>
          <w:sz w:val="22"/>
          <w:szCs w:val="22"/>
          <w:lang w:eastAsia="en-GB"/>
        </w:rPr>
        <w:t>,</w:t>
      </w:r>
      <w:r w:rsidR="00E4128D" w:rsidRPr="00E4128D">
        <w:rPr>
          <w:bCs/>
          <w:sz w:val="22"/>
          <w:szCs w:val="22"/>
          <w:lang w:eastAsia="en-GB"/>
        </w:rPr>
        <w:t xml:space="preserve"> </w:t>
      </w:r>
      <w:r w:rsidRPr="00464A9A">
        <w:rPr>
          <w:bCs/>
          <w:sz w:val="22"/>
          <w:szCs w:val="22"/>
          <w:lang w:eastAsia="en-GB"/>
        </w:rPr>
        <w:t>including the use of social media</w:t>
      </w:r>
      <w:r w:rsidR="00E4128D">
        <w:rPr>
          <w:bCs/>
          <w:sz w:val="22"/>
          <w:szCs w:val="22"/>
          <w:lang w:eastAsia="en-GB"/>
        </w:rPr>
        <w:t xml:space="preserve"> </w:t>
      </w:r>
      <w:r w:rsidR="00E4128D" w:rsidRPr="00E4128D">
        <w:rPr>
          <w:bCs/>
          <w:sz w:val="22"/>
          <w:szCs w:val="22"/>
          <w:lang w:eastAsia="en-GB"/>
        </w:rPr>
        <w:t>to target different age, location and interest groups</w:t>
      </w:r>
      <w:r w:rsidR="00E4128D">
        <w:rPr>
          <w:bCs/>
          <w:sz w:val="22"/>
          <w:szCs w:val="22"/>
          <w:lang w:eastAsia="en-GB"/>
        </w:rPr>
        <w:t>,</w:t>
      </w:r>
      <w:r w:rsidR="00E4128D" w:rsidRPr="00E4128D">
        <w:rPr>
          <w:bCs/>
          <w:sz w:val="22"/>
          <w:szCs w:val="22"/>
          <w:lang w:eastAsia="en-GB"/>
        </w:rPr>
        <w:t xml:space="preserve"> </w:t>
      </w:r>
      <w:r w:rsidRPr="00464A9A">
        <w:rPr>
          <w:bCs/>
          <w:sz w:val="22"/>
          <w:szCs w:val="22"/>
          <w:lang w:eastAsia="en-GB"/>
        </w:rPr>
        <w:t>in addition to the proposed magazine, and Council agreed that these issues will need further consideration. </w:t>
      </w:r>
    </w:p>
    <w:p w14:paraId="67460761" w14:textId="1F6F0D36" w:rsidR="00577C51" w:rsidRDefault="00577C51" w:rsidP="00B66F95">
      <w:pPr>
        <w:spacing w:line="276" w:lineRule="auto"/>
        <w:rPr>
          <w:b/>
          <w:sz w:val="22"/>
          <w:szCs w:val="22"/>
        </w:rPr>
      </w:pPr>
    </w:p>
    <w:p w14:paraId="33FB40A8" w14:textId="4EC1ABAA" w:rsidR="00880F8A" w:rsidRDefault="00577C51" w:rsidP="00B66F95">
      <w:pPr>
        <w:spacing w:line="276" w:lineRule="auto"/>
        <w:rPr>
          <w:b/>
          <w:sz w:val="22"/>
          <w:szCs w:val="22"/>
        </w:rPr>
      </w:pPr>
      <w:r>
        <w:rPr>
          <w:b/>
          <w:sz w:val="22"/>
          <w:szCs w:val="22"/>
        </w:rPr>
        <w:t xml:space="preserve">23/105 </w:t>
      </w:r>
      <w:r w:rsidR="00880F8A">
        <w:rPr>
          <w:b/>
          <w:sz w:val="22"/>
          <w:szCs w:val="22"/>
        </w:rPr>
        <w:t>The Coombes Purchase</w:t>
      </w:r>
    </w:p>
    <w:p w14:paraId="38D64F6F" w14:textId="796C22EC" w:rsidR="00880F8A" w:rsidRDefault="00880F8A" w:rsidP="00880F8A">
      <w:pPr>
        <w:numPr>
          <w:ilvl w:val="0"/>
          <w:numId w:val="48"/>
        </w:numPr>
        <w:suppressAutoHyphens w:val="0"/>
        <w:ind w:left="426"/>
        <w:rPr>
          <w:bCs/>
          <w:sz w:val="22"/>
          <w:szCs w:val="22"/>
          <w:lang w:eastAsia="en-GB"/>
        </w:rPr>
      </w:pPr>
      <w:r w:rsidRPr="00880F8A">
        <w:rPr>
          <w:b/>
          <w:sz w:val="22"/>
          <w:szCs w:val="22"/>
          <w:lang w:eastAsia="en-GB"/>
        </w:rPr>
        <w:t>Update -</w:t>
      </w:r>
      <w:r w:rsidRPr="00880F8A">
        <w:rPr>
          <w:bCs/>
          <w:sz w:val="22"/>
          <w:szCs w:val="22"/>
          <w:lang w:eastAsia="en-GB"/>
        </w:rPr>
        <w:t xml:space="preserve"> Council receive</w:t>
      </w:r>
      <w:r>
        <w:rPr>
          <w:bCs/>
          <w:sz w:val="22"/>
          <w:szCs w:val="22"/>
          <w:lang w:eastAsia="en-GB"/>
        </w:rPr>
        <w:t>d</w:t>
      </w:r>
      <w:r w:rsidRPr="00880F8A">
        <w:rPr>
          <w:bCs/>
          <w:sz w:val="22"/>
          <w:szCs w:val="22"/>
          <w:lang w:eastAsia="en-GB"/>
        </w:rPr>
        <w:t xml:space="preserve"> an update on the progress of the purchase of the Coombes</w:t>
      </w:r>
      <w:r>
        <w:rPr>
          <w:bCs/>
          <w:sz w:val="22"/>
          <w:szCs w:val="22"/>
          <w:lang w:eastAsia="en-GB"/>
        </w:rPr>
        <w:t xml:space="preserve"> as follows:</w:t>
      </w:r>
    </w:p>
    <w:p w14:paraId="0F4E89F6" w14:textId="77777777" w:rsidR="00880F8A" w:rsidRDefault="00880F8A" w:rsidP="00880F8A">
      <w:pPr>
        <w:suppressAutoHyphens w:val="0"/>
        <w:ind w:left="426"/>
        <w:rPr>
          <w:bCs/>
          <w:sz w:val="22"/>
          <w:szCs w:val="22"/>
          <w:lang w:eastAsia="en-GB"/>
        </w:rPr>
      </w:pPr>
    </w:p>
    <w:p w14:paraId="3074C02B" w14:textId="4AEA0855" w:rsidR="00880F8A" w:rsidRPr="00880F8A" w:rsidRDefault="00880F8A" w:rsidP="00880F8A">
      <w:pPr>
        <w:suppressAutoHyphens w:val="0"/>
        <w:ind w:left="426"/>
        <w:rPr>
          <w:bCs/>
          <w:sz w:val="22"/>
          <w:szCs w:val="22"/>
          <w:lang w:eastAsia="en-GB"/>
        </w:rPr>
      </w:pPr>
      <w:r w:rsidRPr="00880F8A">
        <w:rPr>
          <w:bCs/>
          <w:sz w:val="22"/>
          <w:szCs w:val="22"/>
          <w:lang w:eastAsia="en-GB"/>
        </w:rPr>
        <w:t xml:space="preserve">Barkham Parish Council in conjunction with Arborfield and Newland Parish Council are still hopeful that they can secure the woodlands for the residents to continue to enjoy.  A joint offer of £475,000 made by the Parish Councils has been accepted by the vendors and we are currently undertaking the searches and other items before the purchase can complete. </w:t>
      </w:r>
    </w:p>
    <w:p w14:paraId="3129F42D" w14:textId="09FD065E" w:rsidR="00880F8A" w:rsidRDefault="00880F8A" w:rsidP="00880F8A">
      <w:pPr>
        <w:suppressAutoHyphens w:val="0"/>
        <w:ind w:left="426"/>
        <w:rPr>
          <w:bCs/>
          <w:sz w:val="22"/>
          <w:szCs w:val="22"/>
          <w:lang w:eastAsia="en-GB"/>
        </w:rPr>
      </w:pPr>
      <w:r w:rsidRPr="00880F8A">
        <w:rPr>
          <w:bCs/>
          <w:sz w:val="22"/>
          <w:szCs w:val="22"/>
          <w:lang w:eastAsia="en-GB"/>
        </w:rPr>
        <w:t>There is always the risk that until the contracts are signed and exchanged, that the vendors can pull out of selling the woodlands to us, so it is not yet a ‘done deal’, but we are hopeful that we will exchange and complete in due course.</w:t>
      </w:r>
    </w:p>
    <w:p w14:paraId="3DF9BDD8" w14:textId="77777777" w:rsidR="00880F8A" w:rsidRPr="00880F8A" w:rsidRDefault="00880F8A" w:rsidP="00880F8A">
      <w:pPr>
        <w:suppressAutoHyphens w:val="0"/>
        <w:ind w:left="426"/>
        <w:rPr>
          <w:bCs/>
          <w:sz w:val="22"/>
          <w:szCs w:val="22"/>
          <w:lang w:eastAsia="en-GB"/>
        </w:rPr>
      </w:pPr>
    </w:p>
    <w:p w14:paraId="54D73634" w14:textId="77777777" w:rsidR="00BB7449" w:rsidRPr="00BB7449" w:rsidRDefault="00880F8A" w:rsidP="00880F8A">
      <w:pPr>
        <w:numPr>
          <w:ilvl w:val="0"/>
          <w:numId w:val="48"/>
        </w:numPr>
        <w:suppressAutoHyphens w:val="0"/>
        <w:ind w:left="426"/>
        <w:rPr>
          <w:bCs/>
          <w:sz w:val="22"/>
          <w:szCs w:val="22"/>
          <w:lang w:eastAsia="en-GB"/>
        </w:rPr>
      </w:pPr>
      <w:r w:rsidRPr="00BB7449">
        <w:rPr>
          <w:b/>
          <w:sz w:val="22"/>
          <w:szCs w:val="22"/>
          <w:lang w:eastAsia="en-GB"/>
        </w:rPr>
        <w:t xml:space="preserve">Terms of Agreement </w:t>
      </w:r>
    </w:p>
    <w:p w14:paraId="4E7E3315" w14:textId="77777777" w:rsidR="00BB7449" w:rsidRDefault="00BB7449" w:rsidP="00BB7449">
      <w:pPr>
        <w:suppressAutoHyphens w:val="0"/>
        <w:ind w:left="426"/>
        <w:rPr>
          <w:b/>
          <w:sz w:val="22"/>
          <w:szCs w:val="22"/>
          <w:lang w:eastAsia="en-GB"/>
        </w:rPr>
      </w:pPr>
    </w:p>
    <w:p w14:paraId="6D58553D" w14:textId="21199805" w:rsidR="007C5EDD" w:rsidRPr="007C5EDD" w:rsidRDefault="007C5EDD" w:rsidP="00BB7449">
      <w:pPr>
        <w:suppressAutoHyphens w:val="0"/>
        <w:ind w:left="426"/>
        <w:rPr>
          <w:bCs/>
          <w:sz w:val="22"/>
          <w:szCs w:val="22"/>
          <w:lang w:eastAsia="en-GB"/>
        </w:rPr>
      </w:pPr>
      <w:r w:rsidRPr="007C5EDD">
        <w:rPr>
          <w:bCs/>
          <w:sz w:val="22"/>
          <w:szCs w:val="22"/>
          <w:lang w:eastAsia="en-GB"/>
        </w:rPr>
        <w:t>9.32 – Vote to continue – All agreed</w:t>
      </w:r>
    </w:p>
    <w:p w14:paraId="397F80DB" w14:textId="77777777" w:rsidR="007C5EDD" w:rsidRDefault="007C5EDD" w:rsidP="00BB7449">
      <w:pPr>
        <w:suppressAutoHyphens w:val="0"/>
        <w:ind w:left="426"/>
        <w:rPr>
          <w:b/>
          <w:sz w:val="22"/>
          <w:szCs w:val="22"/>
          <w:lang w:eastAsia="en-GB"/>
        </w:rPr>
      </w:pPr>
    </w:p>
    <w:p w14:paraId="10B22773" w14:textId="5F475469" w:rsidR="00880F8A" w:rsidRPr="00BB7449" w:rsidRDefault="00880F8A" w:rsidP="00BB7449">
      <w:pPr>
        <w:suppressAutoHyphens w:val="0"/>
        <w:ind w:left="426"/>
        <w:rPr>
          <w:bCs/>
          <w:sz w:val="22"/>
          <w:szCs w:val="22"/>
          <w:lang w:eastAsia="en-GB"/>
        </w:rPr>
      </w:pPr>
      <w:r w:rsidRPr="00BB7449">
        <w:rPr>
          <w:bCs/>
          <w:sz w:val="22"/>
          <w:szCs w:val="22"/>
          <w:lang w:eastAsia="en-GB"/>
        </w:rPr>
        <w:t>Council approve</w:t>
      </w:r>
      <w:r w:rsidR="00343241" w:rsidRPr="00BB7449">
        <w:rPr>
          <w:bCs/>
          <w:sz w:val="22"/>
          <w:szCs w:val="22"/>
          <w:lang w:eastAsia="en-GB"/>
        </w:rPr>
        <w:t>d</w:t>
      </w:r>
      <w:r w:rsidRPr="00BB7449">
        <w:rPr>
          <w:bCs/>
          <w:sz w:val="22"/>
          <w:szCs w:val="22"/>
          <w:lang w:eastAsia="en-GB"/>
        </w:rPr>
        <w:t xml:space="preserve"> the terms of agreement document, </w:t>
      </w:r>
      <w:r w:rsidR="00343241" w:rsidRPr="00BB7449">
        <w:rPr>
          <w:bCs/>
          <w:sz w:val="22"/>
          <w:szCs w:val="22"/>
          <w:lang w:eastAsia="en-GB"/>
        </w:rPr>
        <w:t xml:space="preserve">subject to some minor wording changes and agreement by Arborfield PC, </w:t>
      </w:r>
      <w:r w:rsidRPr="00BB7449">
        <w:rPr>
          <w:bCs/>
          <w:sz w:val="22"/>
          <w:szCs w:val="22"/>
          <w:lang w:eastAsia="en-GB"/>
        </w:rPr>
        <w:t>to be sent to the solicitors to be made into a legally binding document to be signed before the purchase of The Coombes is finalised</w:t>
      </w:r>
      <w:r w:rsidR="00343241" w:rsidRPr="00BB7449">
        <w:rPr>
          <w:bCs/>
          <w:sz w:val="22"/>
          <w:szCs w:val="22"/>
          <w:lang w:eastAsia="en-GB"/>
        </w:rPr>
        <w:t>.</w:t>
      </w:r>
    </w:p>
    <w:p w14:paraId="3D73016C" w14:textId="49FE5678" w:rsidR="00343241" w:rsidRPr="00BB7449" w:rsidRDefault="00343241" w:rsidP="00343241">
      <w:pPr>
        <w:suppressAutoHyphens w:val="0"/>
        <w:ind w:left="426"/>
        <w:rPr>
          <w:bCs/>
          <w:sz w:val="22"/>
          <w:szCs w:val="22"/>
          <w:lang w:eastAsia="en-GB"/>
        </w:rPr>
      </w:pPr>
      <w:r w:rsidRPr="00BB7449">
        <w:rPr>
          <w:bCs/>
          <w:sz w:val="22"/>
          <w:szCs w:val="22"/>
          <w:lang w:eastAsia="en-GB"/>
        </w:rPr>
        <w:t>Council agreed that the proposed changes to wording be made, subject to Arborfield’s approval.  If Arborfield do not agree to the proposed changes to the wording, the document will be left as drafted.</w:t>
      </w:r>
    </w:p>
    <w:p w14:paraId="0FF392B1" w14:textId="77777777" w:rsidR="00880F8A" w:rsidRPr="00BB7449" w:rsidRDefault="00880F8A" w:rsidP="00880F8A">
      <w:pPr>
        <w:suppressAutoHyphens w:val="0"/>
        <w:ind w:left="426"/>
        <w:rPr>
          <w:bCs/>
          <w:sz w:val="22"/>
          <w:szCs w:val="22"/>
          <w:lang w:eastAsia="en-GB"/>
        </w:rPr>
      </w:pPr>
    </w:p>
    <w:p w14:paraId="7BB5BE0B" w14:textId="77777777" w:rsidR="00BB7449" w:rsidRDefault="00880F8A" w:rsidP="00880F8A">
      <w:pPr>
        <w:numPr>
          <w:ilvl w:val="0"/>
          <w:numId w:val="48"/>
        </w:numPr>
        <w:suppressAutoHyphens w:val="0"/>
        <w:ind w:left="426"/>
        <w:rPr>
          <w:bCs/>
          <w:sz w:val="22"/>
          <w:szCs w:val="22"/>
          <w:lang w:eastAsia="en-GB"/>
        </w:rPr>
      </w:pPr>
      <w:r w:rsidRPr="00BB7449">
        <w:rPr>
          <w:b/>
          <w:sz w:val="22"/>
          <w:szCs w:val="22"/>
          <w:lang w:eastAsia="en-GB"/>
        </w:rPr>
        <w:t>Signing of Sales Contract upon exchange and completion</w:t>
      </w:r>
      <w:r w:rsidRPr="00BB7449">
        <w:rPr>
          <w:bCs/>
          <w:color w:val="002060"/>
          <w:sz w:val="22"/>
          <w:szCs w:val="22"/>
          <w:lang w:eastAsia="en-GB"/>
        </w:rPr>
        <w:t xml:space="preserve"> Open Spaces Act 1906 s.9, </w:t>
      </w:r>
      <w:r w:rsidRPr="00BB7449">
        <w:rPr>
          <w:bCs/>
          <w:sz w:val="22"/>
          <w:szCs w:val="22"/>
          <w:lang w:eastAsia="en-GB"/>
        </w:rPr>
        <w:t xml:space="preserve"> </w:t>
      </w:r>
    </w:p>
    <w:p w14:paraId="2B59856A" w14:textId="77777777" w:rsidR="00BB7449" w:rsidRDefault="00BB7449" w:rsidP="00BB7449">
      <w:pPr>
        <w:suppressAutoHyphens w:val="0"/>
        <w:ind w:left="426"/>
        <w:rPr>
          <w:b/>
          <w:sz w:val="22"/>
          <w:szCs w:val="22"/>
          <w:lang w:eastAsia="en-GB"/>
        </w:rPr>
      </w:pPr>
    </w:p>
    <w:p w14:paraId="1DA01D41" w14:textId="3644FD70" w:rsidR="00880F8A" w:rsidRPr="00BB7449" w:rsidRDefault="00880F8A" w:rsidP="00BB7449">
      <w:pPr>
        <w:suppressAutoHyphens w:val="0"/>
        <w:ind w:left="426"/>
        <w:rPr>
          <w:bCs/>
          <w:sz w:val="22"/>
          <w:szCs w:val="22"/>
          <w:lang w:eastAsia="en-GB"/>
        </w:rPr>
      </w:pPr>
      <w:r w:rsidRPr="00BB7449">
        <w:rPr>
          <w:bCs/>
          <w:sz w:val="22"/>
          <w:szCs w:val="22"/>
          <w:lang w:eastAsia="en-GB"/>
        </w:rPr>
        <w:t>Council agreed to the Chairman of the Council signing the sales contract when the exchange and completion is ready to occur.  The Council</w:t>
      </w:r>
      <w:r w:rsidR="00BB7449">
        <w:rPr>
          <w:bCs/>
          <w:sz w:val="22"/>
          <w:szCs w:val="22"/>
          <w:lang w:eastAsia="en-GB"/>
        </w:rPr>
        <w:t>lors</w:t>
      </w:r>
      <w:r w:rsidRPr="00BB7449">
        <w:rPr>
          <w:bCs/>
          <w:sz w:val="22"/>
          <w:szCs w:val="22"/>
          <w:lang w:eastAsia="en-GB"/>
        </w:rPr>
        <w:t xml:space="preserve"> will review the documents and agree via email that the council agrees with the contract before the Chairman can sign the sales/purchase contract.  The Clerk will be present at the signing of the contract.</w:t>
      </w:r>
    </w:p>
    <w:p w14:paraId="3D8E7F84" w14:textId="77777777" w:rsidR="00880F8A" w:rsidRPr="00880F8A" w:rsidRDefault="00880F8A" w:rsidP="00880F8A">
      <w:pPr>
        <w:suppressAutoHyphens w:val="0"/>
        <w:ind w:left="426"/>
        <w:rPr>
          <w:bCs/>
          <w:color w:val="002060"/>
          <w:sz w:val="22"/>
          <w:szCs w:val="22"/>
          <w:lang w:eastAsia="en-GB"/>
        </w:rPr>
      </w:pPr>
    </w:p>
    <w:p w14:paraId="2A946104" w14:textId="77777777" w:rsidR="00BB7449" w:rsidRDefault="00880F8A" w:rsidP="00880F8A">
      <w:pPr>
        <w:numPr>
          <w:ilvl w:val="0"/>
          <w:numId w:val="48"/>
        </w:numPr>
        <w:suppressAutoHyphens w:val="0"/>
        <w:ind w:left="426"/>
        <w:rPr>
          <w:bCs/>
          <w:color w:val="002060"/>
          <w:sz w:val="22"/>
          <w:szCs w:val="22"/>
          <w:lang w:eastAsia="en-GB"/>
        </w:rPr>
      </w:pPr>
      <w:r w:rsidRPr="00880F8A">
        <w:rPr>
          <w:b/>
          <w:sz w:val="22"/>
          <w:szCs w:val="22"/>
          <w:lang w:eastAsia="en-GB"/>
        </w:rPr>
        <w:t xml:space="preserve">Transfer of funds to solicitors </w:t>
      </w:r>
      <w:r w:rsidRPr="00880F8A">
        <w:rPr>
          <w:bCs/>
          <w:color w:val="002060"/>
          <w:sz w:val="22"/>
          <w:szCs w:val="22"/>
          <w:lang w:eastAsia="en-GB"/>
        </w:rPr>
        <w:t xml:space="preserve">Open Spaces Act 1906 s.9, CIL Regulations 2010 (as amended) </w:t>
      </w:r>
    </w:p>
    <w:p w14:paraId="469485A5" w14:textId="77777777" w:rsidR="00BB7449" w:rsidRDefault="00BB7449" w:rsidP="00BB7449">
      <w:pPr>
        <w:suppressAutoHyphens w:val="0"/>
        <w:ind w:left="426"/>
        <w:rPr>
          <w:b/>
          <w:sz w:val="22"/>
          <w:szCs w:val="22"/>
          <w:lang w:eastAsia="en-GB"/>
        </w:rPr>
      </w:pPr>
    </w:p>
    <w:p w14:paraId="228EFC1D" w14:textId="195AAC66" w:rsidR="00880F8A" w:rsidRPr="00880F8A" w:rsidRDefault="00880F8A" w:rsidP="00BB7449">
      <w:pPr>
        <w:suppressAutoHyphens w:val="0"/>
        <w:ind w:left="426"/>
        <w:rPr>
          <w:bCs/>
          <w:color w:val="002060"/>
          <w:sz w:val="22"/>
          <w:szCs w:val="22"/>
          <w:lang w:eastAsia="en-GB"/>
        </w:rPr>
      </w:pPr>
      <w:r w:rsidRPr="00880F8A">
        <w:rPr>
          <w:bCs/>
          <w:sz w:val="22"/>
          <w:szCs w:val="22"/>
          <w:lang w:eastAsia="en-GB"/>
        </w:rPr>
        <w:t>Council approve</w:t>
      </w:r>
      <w:r>
        <w:rPr>
          <w:bCs/>
          <w:sz w:val="22"/>
          <w:szCs w:val="22"/>
          <w:lang w:eastAsia="en-GB"/>
        </w:rPr>
        <w:t>d</w:t>
      </w:r>
      <w:r w:rsidRPr="00880F8A">
        <w:rPr>
          <w:bCs/>
          <w:sz w:val="22"/>
          <w:szCs w:val="22"/>
          <w:lang w:eastAsia="en-GB"/>
        </w:rPr>
        <w:t xml:space="preserve"> the transfer of funds be made when required, to the solicitors for completion of the sale.  The share of funds to be transferred by Barkham Parish Council is:</w:t>
      </w:r>
    </w:p>
    <w:p w14:paraId="626AB289" w14:textId="77777777" w:rsidR="00880F8A" w:rsidRPr="00880F8A" w:rsidRDefault="00880F8A" w:rsidP="00880F8A">
      <w:pPr>
        <w:suppressAutoHyphens w:val="0"/>
        <w:ind w:left="426" w:firstLine="447"/>
        <w:rPr>
          <w:bCs/>
          <w:sz w:val="22"/>
          <w:szCs w:val="22"/>
          <w:lang w:eastAsia="en-GB"/>
        </w:rPr>
      </w:pPr>
      <w:r w:rsidRPr="00880F8A">
        <w:rPr>
          <w:bCs/>
          <w:sz w:val="22"/>
          <w:szCs w:val="22"/>
          <w:lang w:eastAsia="en-GB"/>
        </w:rPr>
        <w:t xml:space="preserve">£345,000.00 for the purchase and </w:t>
      </w:r>
    </w:p>
    <w:p w14:paraId="32500EFB" w14:textId="77777777" w:rsidR="00880F8A" w:rsidRPr="00880F8A" w:rsidRDefault="00880F8A" w:rsidP="00880F8A">
      <w:pPr>
        <w:suppressAutoHyphens w:val="0"/>
        <w:ind w:left="426" w:firstLine="447"/>
        <w:rPr>
          <w:bCs/>
          <w:sz w:val="22"/>
          <w:szCs w:val="22"/>
          <w:lang w:eastAsia="en-GB"/>
        </w:rPr>
      </w:pPr>
      <w:r w:rsidRPr="00880F8A">
        <w:rPr>
          <w:bCs/>
          <w:sz w:val="22"/>
          <w:szCs w:val="22"/>
          <w:lang w:eastAsia="en-GB"/>
        </w:rPr>
        <w:t>£9619.50 for stamp duty</w:t>
      </w:r>
    </w:p>
    <w:p w14:paraId="445B8B86" w14:textId="77777777" w:rsidR="00880F8A" w:rsidRPr="00880F8A" w:rsidRDefault="00880F8A" w:rsidP="00880F8A">
      <w:pPr>
        <w:suppressAutoHyphens w:val="0"/>
        <w:ind w:left="426"/>
        <w:rPr>
          <w:bCs/>
          <w:sz w:val="22"/>
          <w:szCs w:val="22"/>
          <w:lang w:eastAsia="en-GB"/>
        </w:rPr>
      </w:pPr>
      <w:r w:rsidRPr="00880F8A">
        <w:rPr>
          <w:bCs/>
          <w:sz w:val="22"/>
          <w:szCs w:val="22"/>
          <w:lang w:eastAsia="en-GB"/>
        </w:rPr>
        <w:t>The Clerk will raise the transfer on the bank account when requested by the solicitors, and the transaction will be authorised by 2 councillors, as per the financial regulations.</w:t>
      </w:r>
    </w:p>
    <w:p w14:paraId="155D0AC5" w14:textId="77777777" w:rsidR="00880F8A" w:rsidRPr="00880F8A" w:rsidRDefault="00880F8A" w:rsidP="00880F8A">
      <w:pPr>
        <w:suppressAutoHyphens w:val="0"/>
        <w:ind w:left="426"/>
        <w:rPr>
          <w:bCs/>
          <w:sz w:val="22"/>
          <w:szCs w:val="22"/>
          <w:lang w:eastAsia="en-GB"/>
        </w:rPr>
      </w:pPr>
    </w:p>
    <w:p w14:paraId="18FCA74E" w14:textId="77777777" w:rsidR="00BB7449" w:rsidRDefault="00880F8A" w:rsidP="00880F8A">
      <w:pPr>
        <w:numPr>
          <w:ilvl w:val="0"/>
          <w:numId w:val="48"/>
        </w:numPr>
        <w:suppressAutoHyphens w:val="0"/>
        <w:ind w:left="426"/>
        <w:rPr>
          <w:bCs/>
          <w:sz w:val="22"/>
          <w:szCs w:val="22"/>
          <w:lang w:eastAsia="en-GB"/>
        </w:rPr>
      </w:pPr>
      <w:r w:rsidRPr="00880F8A">
        <w:rPr>
          <w:b/>
          <w:sz w:val="22"/>
          <w:szCs w:val="22"/>
          <w:lang w:eastAsia="en-GB"/>
        </w:rPr>
        <w:t xml:space="preserve">Payment of remaining invoices </w:t>
      </w:r>
    </w:p>
    <w:p w14:paraId="055FB5F3" w14:textId="77777777" w:rsidR="001B29EA" w:rsidRDefault="001B29EA" w:rsidP="001B29EA">
      <w:pPr>
        <w:suppressAutoHyphens w:val="0"/>
        <w:ind w:left="66"/>
        <w:rPr>
          <w:bCs/>
          <w:sz w:val="22"/>
          <w:szCs w:val="22"/>
          <w:lang w:eastAsia="en-GB"/>
        </w:rPr>
      </w:pPr>
    </w:p>
    <w:p w14:paraId="321283EA" w14:textId="77777777" w:rsidR="001B29EA" w:rsidRDefault="001B29EA" w:rsidP="001B29EA">
      <w:pPr>
        <w:suppressAutoHyphens w:val="0"/>
        <w:ind w:left="66"/>
        <w:rPr>
          <w:bCs/>
          <w:sz w:val="22"/>
          <w:szCs w:val="22"/>
          <w:lang w:eastAsia="en-GB"/>
        </w:rPr>
      </w:pPr>
    </w:p>
    <w:p w14:paraId="08EBF9E6" w14:textId="0C62CD2D" w:rsidR="001B29EA" w:rsidRPr="00912D92" w:rsidRDefault="001B29EA" w:rsidP="001B29EA">
      <w:pPr>
        <w:spacing w:line="276" w:lineRule="auto"/>
        <w:rPr>
          <w:sz w:val="22"/>
          <w:szCs w:val="22"/>
        </w:rPr>
      </w:pPr>
      <w:r w:rsidRPr="00912D92">
        <w:rPr>
          <w:sz w:val="22"/>
          <w:szCs w:val="22"/>
        </w:rPr>
        <w:lastRenderedPageBreak/>
        <w:t>Page 23/0</w:t>
      </w:r>
      <w:r>
        <w:rPr>
          <w:sz w:val="22"/>
          <w:szCs w:val="22"/>
        </w:rPr>
        <w:t>4</w:t>
      </w:r>
      <w:r>
        <w:rPr>
          <w:sz w:val="22"/>
          <w:szCs w:val="22"/>
        </w:rPr>
        <w:t>4</w:t>
      </w:r>
    </w:p>
    <w:p w14:paraId="511E0D2B" w14:textId="77777777" w:rsidR="001B29EA" w:rsidRDefault="001B29EA" w:rsidP="001B29EA">
      <w:pPr>
        <w:suppressAutoHyphens w:val="0"/>
        <w:ind w:left="66"/>
        <w:rPr>
          <w:bCs/>
          <w:sz w:val="22"/>
          <w:szCs w:val="22"/>
          <w:lang w:eastAsia="en-GB"/>
        </w:rPr>
      </w:pPr>
    </w:p>
    <w:p w14:paraId="07047371" w14:textId="2FAB278A" w:rsidR="00880F8A" w:rsidRPr="00880F8A" w:rsidRDefault="00880F8A" w:rsidP="00BB7449">
      <w:pPr>
        <w:suppressAutoHyphens w:val="0"/>
        <w:ind w:left="426"/>
        <w:rPr>
          <w:bCs/>
          <w:sz w:val="22"/>
          <w:szCs w:val="22"/>
          <w:lang w:eastAsia="en-GB"/>
        </w:rPr>
      </w:pPr>
      <w:r w:rsidRPr="00880F8A">
        <w:rPr>
          <w:bCs/>
          <w:sz w:val="22"/>
          <w:szCs w:val="22"/>
          <w:lang w:eastAsia="en-GB"/>
        </w:rPr>
        <w:t>Council agree</w:t>
      </w:r>
      <w:r>
        <w:rPr>
          <w:bCs/>
          <w:sz w:val="22"/>
          <w:szCs w:val="22"/>
          <w:lang w:eastAsia="en-GB"/>
        </w:rPr>
        <w:t>d</w:t>
      </w:r>
      <w:r w:rsidRPr="00880F8A">
        <w:rPr>
          <w:bCs/>
          <w:sz w:val="22"/>
          <w:szCs w:val="22"/>
          <w:lang w:eastAsia="en-GB"/>
        </w:rPr>
        <w:t xml:space="preserve"> that any remaining invoices for the purchase of The Coombes (Solicitors fees etc) be agreed under delegated authority, if they are unable to wait until the next meeting for approval. Any approval will be in</w:t>
      </w:r>
      <w:r>
        <w:rPr>
          <w:bCs/>
          <w:sz w:val="22"/>
          <w:szCs w:val="22"/>
          <w:lang w:eastAsia="en-GB"/>
        </w:rPr>
        <w:t xml:space="preserve"> </w:t>
      </w:r>
      <w:r w:rsidRPr="00880F8A">
        <w:rPr>
          <w:bCs/>
          <w:sz w:val="22"/>
          <w:szCs w:val="22"/>
          <w:lang w:eastAsia="en-GB"/>
        </w:rPr>
        <w:t>line with the delegated authority as set out in the Financial Regulations of the Council.</w:t>
      </w:r>
    </w:p>
    <w:p w14:paraId="3F9FD807" w14:textId="77777777" w:rsidR="00880F8A" w:rsidRPr="00880F8A" w:rsidRDefault="00880F8A" w:rsidP="00880F8A">
      <w:pPr>
        <w:spacing w:line="276" w:lineRule="auto"/>
        <w:ind w:left="426"/>
        <w:rPr>
          <w:bCs/>
          <w:sz w:val="22"/>
          <w:szCs w:val="22"/>
        </w:rPr>
      </w:pPr>
    </w:p>
    <w:p w14:paraId="00B1CFB3" w14:textId="123C8064" w:rsidR="00880F8A" w:rsidRDefault="00880F8A" w:rsidP="00B66F95">
      <w:pPr>
        <w:spacing w:line="276" w:lineRule="auto"/>
        <w:rPr>
          <w:b/>
          <w:sz w:val="22"/>
          <w:szCs w:val="22"/>
        </w:rPr>
      </w:pPr>
      <w:r>
        <w:rPr>
          <w:b/>
          <w:sz w:val="22"/>
          <w:szCs w:val="22"/>
        </w:rPr>
        <w:t>23/10</w:t>
      </w:r>
      <w:r w:rsidR="00577C51">
        <w:rPr>
          <w:b/>
          <w:sz w:val="22"/>
          <w:szCs w:val="22"/>
        </w:rPr>
        <w:t>6</w:t>
      </w:r>
      <w:r>
        <w:rPr>
          <w:b/>
          <w:sz w:val="22"/>
          <w:szCs w:val="22"/>
        </w:rPr>
        <w:t xml:space="preserve"> Bus Shelter at Barkham Manor</w:t>
      </w:r>
    </w:p>
    <w:p w14:paraId="6780B211" w14:textId="77777777" w:rsidR="00880F8A" w:rsidRDefault="00880F8A" w:rsidP="00B66F95">
      <w:pPr>
        <w:spacing w:line="276" w:lineRule="auto"/>
        <w:rPr>
          <w:bCs/>
          <w:sz w:val="22"/>
          <w:szCs w:val="22"/>
        </w:rPr>
      </w:pPr>
    </w:p>
    <w:p w14:paraId="1BE313FB" w14:textId="45A9AF57" w:rsidR="00880F8A" w:rsidRPr="00880F8A" w:rsidRDefault="00880F8A" w:rsidP="00471F33">
      <w:pPr>
        <w:suppressAutoHyphens w:val="0"/>
        <w:ind w:left="426"/>
        <w:rPr>
          <w:bCs/>
          <w:sz w:val="22"/>
          <w:szCs w:val="22"/>
          <w:lang w:eastAsia="en-GB"/>
        </w:rPr>
      </w:pPr>
      <w:r w:rsidRPr="00880F8A">
        <w:rPr>
          <w:bCs/>
          <w:sz w:val="22"/>
          <w:szCs w:val="22"/>
          <w:lang w:eastAsia="en-GB"/>
        </w:rPr>
        <w:t>Council agree</w:t>
      </w:r>
      <w:r w:rsidR="00471F33">
        <w:rPr>
          <w:bCs/>
          <w:sz w:val="22"/>
          <w:szCs w:val="22"/>
          <w:lang w:eastAsia="en-GB"/>
        </w:rPr>
        <w:t>d</w:t>
      </w:r>
      <w:r w:rsidRPr="00880F8A">
        <w:rPr>
          <w:bCs/>
          <w:sz w:val="22"/>
          <w:szCs w:val="22"/>
          <w:lang w:eastAsia="en-GB"/>
        </w:rPr>
        <w:t xml:space="preserve"> to the conditions </w:t>
      </w:r>
      <w:r w:rsidR="00471F33">
        <w:rPr>
          <w:bCs/>
          <w:sz w:val="22"/>
          <w:szCs w:val="22"/>
          <w:lang w:eastAsia="en-GB"/>
        </w:rPr>
        <w:t>requested by the management association.  The Clerk will inform the management association, so that</w:t>
      </w:r>
      <w:r w:rsidRPr="00880F8A">
        <w:rPr>
          <w:bCs/>
          <w:sz w:val="22"/>
          <w:szCs w:val="22"/>
          <w:lang w:eastAsia="en-GB"/>
        </w:rPr>
        <w:t xml:space="preserve"> a final decision on the siting of the bus shelter</w:t>
      </w:r>
      <w:r w:rsidR="00471F33">
        <w:rPr>
          <w:bCs/>
          <w:sz w:val="22"/>
          <w:szCs w:val="22"/>
          <w:lang w:eastAsia="en-GB"/>
        </w:rPr>
        <w:t xml:space="preserve"> can be made</w:t>
      </w:r>
      <w:r w:rsidRPr="00880F8A">
        <w:rPr>
          <w:bCs/>
          <w:sz w:val="22"/>
          <w:szCs w:val="22"/>
          <w:lang w:eastAsia="en-GB"/>
        </w:rPr>
        <w:t xml:space="preserve">.  </w:t>
      </w:r>
      <w:r w:rsidR="00471F33">
        <w:rPr>
          <w:bCs/>
          <w:sz w:val="22"/>
          <w:szCs w:val="22"/>
          <w:lang w:eastAsia="en-GB"/>
        </w:rPr>
        <w:t xml:space="preserve">  The conditions agreed to are as follows:</w:t>
      </w:r>
    </w:p>
    <w:p w14:paraId="1EF6D72C" w14:textId="77777777" w:rsidR="00471F33" w:rsidRPr="00880F8A" w:rsidRDefault="00471F33" w:rsidP="00471F33">
      <w:pPr>
        <w:numPr>
          <w:ilvl w:val="1"/>
          <w:numId w:val="3"/>
        </w:numPr>
        <w:suppressAutoHyphens w:val="0"/>
        <w:ind w:left="993"/>
        <w:rPr>
          <w:bCs/>
          <w:sz w:val="22"/>
          <w:szCs w:val="22"/>
          <w:lang w:eastAsia="en-GB"/>
        </w:rPr>
      </w:pPr>
      <w:r w:rsidRPr="00880F8A">
        <w:rPr>
          <w:bCs/>
          <w:sz w:val="22"/>
          <w:szCs w:val="22"/>
          <w:lang w:eastAsia="en-GB"/>
        </w:rPr>
        <w:t>The legal and ownership status viz a vis construction on our land and indemnification against any public liability arising. The association envisage this may require certain legal guarantees by BPC.</w:t>
      </w:r>
    </w:p>
    <w:p w14:paraId="7EA966D5" w14:textId="77777777" w:rsidR="00471F33" w:rsidRPr="00880F8A" w:rsidRDefault="00471F33" w:rsidP="00471F33">
      <w:pPr>
        <w:numPr>
          <w:ilvl w:val="1"/>
          <w:numId w:val="3"/>
        </w:numPr>
        <w:suppressAutoHyphens w:val="0"/>
        <w:ind w:left="993"/>
        <w:rPr>
          <w:bCs/>
          <w:sz w:val="22"/>
          <w:szCs w:val="22"/>
          <w:lang w:eastAsia="en-GB"/>
        </w:rPr>
      </w:pPr>
      <w:r w:rsidRPr="00880F8A">
        <w:rPr>
          <w:bCs/>
          <w:sz w:val="22"/>
          <w:szCs w:val="22"/>
          <w:lang w:eastAsia="en-GB"/>
        </w:rPr>
        <w:t>The Association would require it to be sited at least 1m from the (grade II listed) wall to allow access for maintenance.</w:t>
      </w:r>
    </w:p>
    <w:p w14:paraId="43DAEDE4" w14:textId="77777777" w:rsidR="00471F33" w:rsidRPr="00880F8A" w:rsidRDefault="00471F33" w:rsidP="00471F33">
      <w:pPr>
        <w:numPr>
          <w:ilvl w:val="1"/>
          <w:numId w:val="3"/>
        </w:numPr>
        <w:suppressAutoHyphens w:val="0"/>
        <w:ind w:left="993"/>
        <w:rPr>
          <w:bCs/>
          <w:sz w:val="22"/>
          <w:szCs w:val="22"/>
          <w:lang w:eastAsia="en-GB"/>
        </w:rPr>
      </w:pPr>
      <w:r w:rsidRPr="00880F8A">
        <w:rPr>
          <w:bCs/>
          <w:sz w:val="22"/>
          <w:szCs w:val="22"/>
          <w:lang w:eastAsia="en-GB"/>
        </w:rPr>
        <w:t>The association would require that no access route to our property be inadvertently created adjacent to the new shelter, which might present a risk to the security of our grounds. As it appears that excavation of the earth bank and clearance of shrubbery would be required for the proposed shelter we foresee a risk, and would require that suitable physical obstacles to entry were retained or reinstated.</w:t>
      </w:r>
    </w:p>
    <w:p w14:paraId="40E52F0D" w14:textId="77777777" w:rsidR="00471F33" w:rsidRPr="00880F8A" w:rsidRDefault="00471F33" w:rsidP="00471F33">
      <w:pPr>
        <w:suppressAutoHyphens w:val="0"/>
        <w:ind w:left="720"/>
        <w:rPr>
          <w:bCs/>
          <w:sz w:val="22"/>
          <w:szCs w:val="22"/>
          <w:lang w:eastAsia="en-GB"/>
        </w:rPr>
      </w:pPr>
    </w:p>
    <w:p w14:paraId="0CFB3109" w14:textId="0C79C068" w:rsidR="00B66F95" w:rsidRDefault="00880F8A" w:rsidP="00B66F95">
      <w:pPr>
        <w:spacing w:line="276" w:lineRule="auto"/>
        <w:rPr>
          <w:b/>
          <w:sz w:val="22"/>
          <w:szCs w:val="22"/>
        </w:rPr>
      </w:pPr>
      <w:r>
        <w:rPr>
          <w:b/>
          <w:sz w:val="22"/>
          <w:szCs w:val="22"/>
        </w:rPr>
        <w:t>23/</w:t>
      </w:r>
      <w:r w:rsidR="00471F33">
        <w:rPr>
          <w:b/>
          <w:sz w:val="22"/>
          <w:szCs w:val="22"/>
        </w:rPr>
        <w:t>10</w:t>
      </w:r>
      <w:r w:rsidR="00577C51">
        <w:rPr>
          <w:b/>
          <w:sz w:val="22"/>
          <w:szCs w:val="22"/>
        </w:rPr>
        <w:t>7</w:t>
      </w:r>
      <w:r>
        <w:rPr>
          <w:b/>
          <w:sz w:val="22"/>
          <w:szCs w:val="22"/>
        </w:rPr>
        <w:t xml:space="preserve"> </w:t>
      </w:r>
      <w:r w:rsidR="00B66F95" w:rsidRPr="00912D92">
        <w:rPr>
          <w:b/>
          <w:sz w:val="22"/>
          <w:szCs w:val="22"/>
        </w:rPr>
        <w:t>Finance</w:t>
      </w:r>
    </w:p>
    <w:p w14:paraId="07631B1A" w14:textId="77777777" w:rsidR="00471F33" w:rsidRPr="00471F33" w:rsidRDefault="00471F33" w:rsidP="00471F33">
      <w:pPr>
        <w:numPr>
          <w:ilvl w:val="0"/>
          <w:numId w:val="49"/>
        </w:numPr>
        <w:suppressAutoHyphens w:val="0"/>
        <w:ind w:left="426"/>
        <w:rPr>
          <w:b/>
          <w:sz w:val="22"/>
          <w:szCs w:val="22"/>
          <w:lang w:eastAsia="en-GB"/>
        </w:rPr>
      </w:pPr>
      <w:r w:rsidRPr="00471F33">
        <w:rPr>
          <w:b/>
          <w:bCs/>
          <w:sz w:val="22"/>
          <w:szCs w:val="22"/>
          <w:lang w:eastAsia="en-GB"/>
        </w:rPr>
        <w:t>Accounts</w:t>
      </w:r>
      <w:r w:rsidRPr="00471F33">
        <w:rPr>
          <w:sz w:val="22"/>
          <w:szCs w:val="22"/>
          <w:lang w:eastAsia="en-GB"/>
        </w:rPr>
        <w:t xml:space="preserve"> – Proposal to agree accounts and payments for August to September 2023 </w:t>
      </w:r>
      <w:r w:rsidRPr="00471F33">
        <w:rPr>
          <w:rFonts w:ascii="Arial" w:hAnsi="Arial" w:cs="Arial"/>
          <w:bCs/>
          <w:color w:val="002060"/>
          <w:lang w:eastAsia="en-GB"/>
        </w:rPr>
        <w:t>LGA 1972 s150 (5)</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163"/>
        <w:gridCol w:w="6208"/>
      </w:tblGrid>
      <w:tr w:rsidR="00471F33" w:rsidRPr="00471F33" w14:paraId="01059740" w14:textId="77777777" w:rsidTr="00784276">
        <w:tc>
          <w:tcPr>
            <w:tcW w:w="10348" w:type="dxa"/>
            <w:gridSpan w:val="4"/>
            <w:shd w:val="clear" w:color="auto" w:fill="auto"/>
          </w:tcPr>
          <w:p w14:paraId="00135737" w14:textId="3B693DEC" w:rsidR="00471F33" w:rsidRPr="00471F33" w:rsidRDefault="00471F33" w:rsidP="00471F33">
            <w:pPr>
              <w:suppressAutoHyphens w:val="0"/>
              <w:spacing w:after="240"/>
              <w:ind w:left="66"/>
              <w:contextualSpacing/>
              <w:rPr>
                <w:sz w:val="22"/>
                <w:szCs w:val="22"/>
                <w:lang w:eastAsia="en-GB"/>
              </w:rPr>
            </w:pPr>
            <w:r w:rsidRPr="00471F33">
              <w:rPr>
                <w:sz w:val="22"/>
                <w:szCs w:val="22"/>
                <w:lang w:eastAsia="en-GB"/>
              </w:rPr>
              <w:t xml:space="preserve">Payments for August to September 2023 </w:t>
            </w:r>
            <w:r>
              <w:rPr>
                <w:sz w:val="22"/>
                <w:szCs w:val="22"/>
                <w:lang w:eastAsia="en-GB"/>
              </w:rPr>
              <w:t>authorised</w:t>
            </w:r>
            <w:r w:rsidRPr="00471F33">
              <w:rPr>
                <w:sz w:val="22"/>
                <w:szCs w:val="22"/>
                <w:lang w:eastAsia="en-GB"/>
              </w:rPr>
              <w:t xml:space="preserve"> at Council meeting on 12</w:t>
            </w:r>
            <w:r w:rsidRPr="00471F33">
              <w:rPr>
                <w:sz w:val="22"/>
                <w:szCs w:val="22"/>
                <w:vertAlign w:val="superscript"/>
                <w:lang w:eastAsia="en-GB"/>
              </w:rPr>
              <w:t>th</w:t>
            </w:r>
            <w:r w:rsidRPr="00471F33">
              <w:rPr>
                <w:sz w:val="22"/>
                <w:szCs w:val="22"/>
                <w:lang w:eastAsia="en-GB"/>
              </w:rPr>
              <w:t xml:space="preserve"> September 2023</w:t>
            </w:r>
          </w:p>
        </w:tc>
      </w:tr>
      <w:tr w:rsidR="00471F33" w:rsidRPr="00471F33" w14:paraId="3E1DC10F" w14:textId="77777777" w:rsidTr="00471F33">
        <w:trPr>
          <w:trHeight w:val="361"/>
        </w:trPr>
        <w:tc>
          <w:tcPr>
            <w:tcW w:w="1418" w:type="dxa"/>
            <w:shd w:val="clear" w:color="auto" w:fill="auto"/>
          </w:tcPr>
          <w:p w14:paraId="4E88238E" w14:textId="77777777" w:rsidR="00471F33" w:rsidRPr="00471F33" w:rsidRDefault="00471F33" w:rsidP="00471F33">
            <w:pPr>
              <w:suppressAutoHyphens w:val="0"/>
              <w:contextualSpacing/>
              <w:rPr>
                <w:sz w:val="22"/>
                <w:szCs w:val="22"/>
                <w:lang w:eastAsia="en-GB"/>
              </w:rPr>
            </w:pPr>
            <w:r w:rsidRPr="00471F33">
              <w:rPr>
                <w:sz w:val="22"/>
                <w:szCs w:val="22"/>
                <w:lang w:eastAsia="en-GB"/>
              </w:rPr>
              <w:t>S/O</w:t>
            </w:r>
          </w:p>
        </w:tc>
        <w:tc>
          <w:tcPr>
            <w:tcW w:w="1559" w:type="dxa"/>
            <w:shd w:val="clear" w:color="auto" w:fill="auto"/>
          </w:tcPr>
          <w:p w14:paraId="57C8D3A5" w14:textId="77777777" w:rsidR="00471F33" w:rsidRPr="00471F33" w:rsidRDefault="00471F33" w:rsidP="00471F33">
            <w:pPr>
              <w:suppressAutoHyphens w:val="0"/>
              <w:contextualSpacing/>
              <w:rPr>
                <w:sz w:val="22"/>
                <w:szCs w:val="22"/>
                <w:lang w:eastAsia="en-GB"/>
              </w:rPr>
            </w:pPr>
            <w:r w:rsidRPr="00471F33">
              <w:rPr>
                <w:sz w:val="22"/>
                <w:szCs w:val="22"/>
                <w:lang w:eastAsia="en-GB"/>
              </w:rPr>
              <w:t>Staff Wages</w:t>
            </w:r>
          </w:p>
        </w:tc>
        <w:tc>
          <w:tcPr>
            <w:tcW w:w="1163" w:type="dxa"/>
            <w:shd w:val="clear" w:color="auto" w:fill="auto"/>
          </w:tcPr>
          <w:p w14:paraId="4E6C5408" w14:textId="77777777" w:rsidR="00471F33" w:rsidRPr="00471F33" w:rsidRDefault="00471F33" w:rsidP="00471F33">
            <w:pPr>
              <w:suppressAutoHyphens w:val="0"/>
              <w:contextualSpacing/>
              <w:rPr>
                <w:sz w:val="22"/>
                <w:szCs w:val="22"/>
                <w:lang w:eastAsia="en-GB"/>
              </w:rPr>
            </w:pPr>
            <w:r w:rsidRPr="00471F33">
              <w:rPr>
                <w:sz w:val="22"/>
                <w:szCs w:val="22"/>
                <w:lang w:eastAsia="en-GB"/>
              </w:rPr>
              <w:t>£1085.27</w:t>
            </w:r>
          </w:p>
        </w:tc>
        <w:tc>
          <w:tcPr>
            <w:tcW w:w="6208" w:type="dxa"/>
            <w:shd w:val="clear" w:color="auto" w:fill="auto"/>
          </w:tcPr>
          <w:p w14:paraId="2CE090BF" w14:textId="0F9ABDD3" w:rsidR="00471F33" w:rsidRPr="00471F33" w:rsidRDefault="00471F33" w:rsidP="00471F33">
            <w:pPr>
              <w:suppressAutoHyphens w:val="0"/>
              <w:contextualSpacing/>
              <w:rPr>
                <w:sz w:val="22"/>
                <w:szCs w:val="22"/>
                <w:lang w:eastAsia="en-GB"/>
              </w:rPr>
            </w:pPr>
            <w:r>
              <w:rPr>
                <w:sz w:val="22"/>
                <w:szCs w:val="22"/>
                <w:lang w:eastAsia="en-GB"/>
              </w:rPr>
              <w:t>September</w:t>
            </w:r>
            <w:r w:rsidRPr="00471F33">
              <w:rPr>
                <w:sz w:val="22"/>
                <w:szCs w:val="22"/>
                <w:lang w:eastAsia="en-GB"/>
              </w:rPr>
              <w:t xml:space="preserve"> 2023 salary – </w:t>
            </w:r>
            <w:r w:rsidRPr="00471F33">
              <w:rPr>
                <w:color w:val="002060"/>
                <w:sz w:val="22"/>
                <w:szCs w:val="22"/>
                <w:bdr w:val="none" w:sz="0" w:space="0" w:color="auto" w:frame="1"/>
                <w:lang w:eastAsia="en-GB"/>
              </w:rPr>
              <w:t xml:space="preserve">LGA 1972 s111 </w:t>
            </w:r>
          </w:p>
        </w:tc>
      </w:tr>
      <w:tr w:rsidR="00471F33" w:rsidRPr="00471F33" w14:paraId="6A975B0C" w14:textId="77777777" w:rsidTr="00471F33">
        <w:trPr>
          <w:trHeight w:val="613"/>
        </w:trPr>
        <w:tc>
          <w:tcPr>
            <w:tcW w:w="1418" w:type="dxa"/>
            <w:shd w:val="clear" w:color="auto" w:fill="auto"/>
          </w:tcPr>
          <w:p w14:paraId="168435D7" w14:textId="77777777" w:rsidR="00471F33" w:rsidRPr="00471F33" w:rsidRDefault="00471F33" w:rsidP="00471F33">
            <w:pPr>
              <w:suppressAutoHyphens w:val="0"/>
              <w:contextualSpacing/>
              <w:rPr>
                <w:sz w:val="22"/>
                <w:szCs w:val="22"/>
                <w:lang w:eastAsia="en-GB"/>
              </w:rPr>
            </w:pPr>
            <w:r w:rsidRPr="00471F33">
              <w:rPr>
                <w:sz w:val="22"/>
                <w:szCs w:val="22"/>
                <w:lang w:eastAsia="en-GB"/>
              </w:rPr>
              <w:t>DD</w:t>
            </w:r>
          </w:p>
        </w:tc>
        <w:tc>
          <w:tcPr>
            <w:tcW w:w="1559" w:type="dxa"/>
            <w:shd w:val="clear" w:color="auto" w:fill="auto"/>
          </w:tcPr>
          <w:p w14:paraId="69124754" w14:textId="77777777" w:rsidR="00471F33" w:rsidRPr="00471F33" w:rsidRDefault="00471F33" w:rsidP="00471F33">
            <w:pPr>
              <w:suppressAutoHyphens w:val="0"/>
              <w:contextualSpacing/>
              <w:rPr>
                <w:sz w:val="22"/>
                <w:szCs w:val="22"/>
                <w:lang w:eastAsia="en-GB"/>
              </w:rPr>
            </w:pPr>
            <w:r w:rsidRPr="00471F33">
              <w:rPr>
                <w:sz w:val="22"/>
                <w:szCs w:val="22"/>
                <w:lang w:eastAsia="en-GB"/>
              </w:rPr>
              <w:t>Nest</w:t>
            </w:r>
          </w:p>
        </w:tc>
        <w:tc>
          <w:tcPr>
            <w:tcW w:w="1163" w:type="dxa"/>
            <w:shd w:val="clear" w:color="auto" w:fill="auto"/>
          </w:tcPr>
          <w:p w14:paraId="7D4753A1" w14:textId="77777777" w:rsidR="00471F33" w:rsidRPr="00471F33" w:rsidRDefault="00471F33" w:rsidP="00471F33">
            <w:pPr>
              <w:suppressAutoHyphens w:val="0"/>
              <w:contextualSpacing/>
              <w:rPr>
                <w:sz w:val="22"/>
                <w:szCs w:val="22"/>
                <w:lang w:eastAsia="en-GB"/>
              </w:rPr>
            </w:pPr>
            <w:r w:rsidRPr="00471F33">
              <w:rPr>
                <w:sz w:val="22"/>
                <w:szCs w:val="22"/>
                <w:lang w:eastAsia="en-GB"/>
              </w:rPr>
              <w:t>£105.44</w:t>
            </w:r>
          </w:p>
        </w:tc>
        <w:tc>
          <w:tcPr>
            <w:tcW w:w="6208" w:type="dxa"/>
            <w:shd w:val="clear" w:color="auto" w:fill="auto"/>
          </w:tcPr>
          <w:p w14:paraId="346039D4" w14:textId="3DF64F87" w:rsidR="00471F33" w:rsidRPr="00471F33" w:rsidRDefault="00471F33" w:rsidP="00471F33">
            <w:pPr>
              <w:suppressAutoHyphens w:val="0"/>
              <w:contextualSpacing/>
              <w:rPr>
                <w:color w:val="002060"/>
                <w:sz w:val="22"/>
                <w:szCs w:val="22"/>
                <w:lang w:eastAsia="en-GB"/>
              </w:rPr>
            </w:pPr>
            <w:r w:rsidRPr="00471F33">
              <w:rPr>
                <w:sz w:val="22"/>
                <w:szCs w:val="22"/>
                <w:lang w:eastAsia="en-GB"/>
              </w:rPr>
              <w:t xml:space="preserve">Pension Contribution Employer &amp; Employee – </w:t>
            </w:r>
            <w:r>
              <w:rPr>
                <w:sz w:val="22"/>
                <w:szCs w:val="22"/>
                <w:lang w:eastAsia="en-GB"/>
              </w:rPr>
              <w:t xml:space="preserve">September </w:t>
            </w:r>
            <w:r w:rsidRPr="00471F33">
              <w:rPr>
                <w:sz w:val="22"/>
                <w:szCs w:val="22"/>
                <w:lang w:eastAsia="en-GB"/>
              </w:rPr>
              <w:t xml:space="preserve">2023 – </w:t>
            </w:r>
            <w:r w:rsidRPr="00471F33">
              <w:rPr>
                <w:color w:val="002060"/>
                <w:sz w:val="22"/>
                <w:szCs w:val="22"/>
                <w:bdr w:val="none" w:sz="0" w:space="0" w:color="auto" w:frame="1"/>
                <w:lang w:eastAsia="en-GB"/>
              </w:rPr>
              <w:t>LGA 1972 s111</w:t>
            </w:r>
          </w:p>
        </w:tc>
      </w:tr>
      <w:tr w:rsidR="00471F33" w:rsidRPr="00471F33" w14:paraId="6D3C81C4" w14:textId="77777777" w:rsidTr="00471F33">
        <w:trPr>
          <w:trHeight w:val="331"/>
        </w:trPr>
        <w:tc>
          <w:tcPr>
            <w:tcW w:w="1418" w:type="dxa"/>
            <w:shd w:val="clear" w:color="auto" w:fill="auto"/>
          </w:tcPr>
          <w:p w14:paraId="4B8CBDD1" w14:textId="77777777" w:rsidR="00471F33" w:rsidRPr="00471F33" w:rsidRDefault="00471F33" w:rsidP="00471F33">
            <w:pPr>
              <w:suppressAutoHyphens w:val="0"/>
              <w:contextualSpacing/>
              <w:rPr>
                <w:sz w:val="22"/>
                <w:szCs w:val="22"/>
                <w:lang w:eastAsia="en-GB"/>
              </w:rPr>
            </w:pPr>
            <w:r w:rsidRPr="00471F33">
              <w:rPr>
                <w:sz w:val="22"/>
                <w:szCs w:val="22"/>
                <w:lang w:eastAsia="en-GB"/>
              </w:rPr>
              <w:t>DD</w:t>
            </w:r>
          </w:p>
        </w:tc>
        <w:tc>
          <w:tcPr>
            <w:tcW w:w="1559" w:type="dxa"/>
            <w:shd w:val="clear" w:color="auto" w:fill="auto"/>
          </w:tcPr>
          <w:p w14:paraId="715AC853" w14:textId="77777777" w:rsidR="00471F33" w:rsidRPr="00471F33" w:rsidRDefault="00471F33" w:rsidP="00471F33">
            <w:pPr>
              <w:suppressAutoHyphens w:val="0"/>
              <w:contextualSpacing/>
              <w:rPr>
                <w:sz w:val="22"/>
                <w:szCs w:val="22"/>
                <w:lang w:eastAsia="en-GB"/>
              </w:rPr>
            </w:pPr>
            <w:proofErr w:type="spellStart"/>
            <w:r w:rsidRPr="00471F33">
              <w:rPr>
                <w:sz w:val="22"/>
                <w:szCs w:val="22"/>
                <w:lang w:eastAsia="en-GB"/>
              </w:rPr>
              <w:t>Plusnet</w:t>
            </w:r>
            <w:proofErr w:type="spellEnd"/>
          </w:p>
        </w:tc>
        <w:tc>
          <w:tcPr>
            <w:tcW w:w="1163" w:type="dxa"/>
            <w:shd w:val="clear" w:color="auto" w:fill="auto"/>
          </w:tcPr>
          <w:p w14:paraId="42C40A58" w14:textId="77777777" w:rsidR="00471F33" w:rsidRPr="00471F33" w:rsidRDefault="00471F33" w:rsidP="00471F33">
            <w:pPr>
              <w:suppressAutoHyphens w:val="0"/>
              <w:contextualSpacing/>
              <w:rPr>
                <w:sz w:val="22"/>
                <w:szCs w:val="22"/>
                <w:lang w:eastAsia="en-GB"/>
              </w:rPr>
            </w:pPr>
            <w:r w:rsidRPr="00471F33">
              <w:rPr>
                <w:sz w:val="22"/>
                <w:szCs w:val="22"/>
                <w:lang w:eastAsia="en-GB"/>
              </w:rPr>
              <w:t>£33.10</w:t>
            </w:r>
          </w:p>
        </w:tc>
        <w:tc>
          <w:tcPr>
            <w:tcW w:w="6208" w:type="dxa"/>
            <w:shd w:val="clear" w:color="auto" w:fill="auto"/>
          </w:tcPr>
          <w:p w14:paraId="75CDA4E9" w14:textId="3BE46064" w:rsidR="00471F33" w:rsidRPr="00471F33" w:rsidRDefault="00471F33" w:rsidP="00471F33">
            <w:pPr>
              <w:suppressAutoHyphens w:val="0"/>
              <w:contextualSpacing/>
              <w:rPr>
                <w:sz w:val="22"/>
                <w:szCs w:val="22"/>
                <w:lang w:eastAsia="en-GB"/>
              </w:rPr>
            </w:pPr>
            <w:r w:rsidRPr="00471F33">
              <w:rPr>
                <w:sz w:val="22"/>
                <w:szCs w:val="22"/>
                <w:lang w:eastAsia="en-GB"/>
              </w:rPr>
              <w:t xml:space="preserve">Internet and phone charges – </w:t>
            </w:r>
            <w:r>
              <w:rPr>
                <w:sz w:val="22"/>
                <w:szCs w:val="22"/>
                <w:lang w:eastAsia="en-GB"/>
              </w:rPr>
              <w:t>September</w:t>
            </w:r>
            <w:r w:rsidRPr="00471F33">
              <w:rPr>
                <w:sz w:val="22"/>
                <w:szCs w:val="22"/>
                <w:lang w:eastAsia="en-GB"/>
              </w:rPr>
              <w:t xml:space="preserve"> 2023 – </w:t>
            </w:r>
            <w:r w:rsidRPr="00471F33">
              <w:rPr>
                <w:color w:val="002060"/>
                <w:sz w:val="22"/>
                <w:szCs w:val="22"/>
                <w:bdr w:val="none" w:sz="0" w:space="0" w:color="auto" w:frame="1"/>
                <w:lang w:eastAsia="en-GB"/>
              </w:rPr>
              <w:t xml:space="preserve">LGA 1972 s111      </w:t>
            </w:r>
          </w:p>
        </w:tc>
      </w:tr>
      <w:tr w:rsidR="00471F33" w:rsidRPr="00471F33" w14:paraId="5A1E4181" w14:textId="77777777" w:rsidTr="00471F33">
        <w:trPr>
          <w:trHeight w:val="593"/>
        </w:trPr>
        <w:tc>
          <w:tcPr>
            <w:tcW w:w="1418" w:type="dxa"/>
            <w:shd w:val="clear" w:color="auto" w:fill="auto"/>
          </w:tcPr>
          <w:p w14:paraId="454B379C" w14:textId="77777777" w:rsidR="00471F33" w:rsidRPr="00471F33" w:rsidRDefault="00471F33" w:rsidP="00471F33">
            <w:pPr>
              <w:suppressAutoHyphens w:val="0"/>
              <w:contextualSpacing/>
              <w:rPr>
                <w:sz w:val="22"/>
                <w:szCs w:val="22"/>
                <w:lang w:eastAsia="en-GB"/>
              </w:rPr>
            </w:pPr>
            <w:r w:rsidRPr="00471F33">
              <w:rPr>
                <w:sz w:val="22"/>
                <w:szCs w:val="22"/>
                <w:lang w:eastAsia="en-GB"/>
              </w:rPr>
              <w:t>DD</w:t>
            </w:r>
          </w:p>
        </w:tc>
        <w:tc>
          <w:tcPr>
            <w:tcW w:w="1559" w:type="dxa"/>
            <w:shd w:val="clear" w:color="auto" w:fill="auto"/>
          </w:tcPr>
          <w:p w14:paraId="71A13BCD" w14:textId="77777777" w:rsidR="00471F33" w:rsidRPr="00471F33" w:rsidRDefault="00471F33" w:rsidP="00471F33">
            <w:pPr>
              <w:suppressAutoHyphens w:val="0"/>
              <w:contextualSpacing/>
              <w:rPr>
                <w:sz w:val="22"/>
                <w:szCs w:val="22"/>
                <w:lang w:eastAsia="en-GB"/>
              </w:rPr>
            </w:pPr>
            <w:r w:rsidRPr="00471F33">
              <w:rPr>
                <w:sz w:val="22"/>
                <w:szCs w:val="22"/>
                <w:lang w:eastAsia="en-GB"/>
              </w:rPr>
              <w:t>Lloyds Bank (Credit Card)</w:t>
            </w:r>
          </w:p>
        </w:tc>
        <w:tc>
          <w:tcPr>
            <w:tcW w:w="1163" w:type="dxa"/>
            <w:shd w:val="clear" w:color="auto" w:fill="auto"/>
          </w:tcPr>
          <w:p w14:paraId="51802966" w14:textId="77777777" w:rsidR="00471F33" w:rsidRPr="00471F33" w:rsidRDefault="00471F33" w:rsidP="00471F33">
            <w:pPr>
              <w:suppressAutoHyphens w:val="0"/>
              <w:contextualSpacing/>
              <w:rPr>
                <w:sz w:val="22"/>
                <w:szCs w:val="22"/>
                <w:lang w:eastAsia="en-GB"/>
              </w:rPr>
            </w:pPr>
            <w:r w:rsidRPr="00471F33">
              <w:rPr>
                <w:sz w:val="22"/>
                <w:szCs w:val="22"/>
                <w:lang w:eastAsia="en-GB"/>
              </w:rPr>
              <w:t>£179.59</w:t>
            </w:r>
          </w:p>
        </w:tc>
        <w:tc>
          <w:tcPr>
            <w:tcW w:w="6208" w:type="dxa"/>
            <w:shd w:val="clear" w:color="auto" w:fill="auto"/>
          </w:tcPr>
          <w:p w14:paraId="3CC106B2" w14:textId="77777777" w:rsidR="00471F33" w:rsidRPr="00471F33" w:rsidRDefault="00471F33" w:rsidP="00471F33">
            <w:pPr>
              <w:suppressAutoHyphens w:val="0"/>
              <w:contextualSpacing/>
              <w:rPr>
                <w:color w:val="002060"/>
                <w:sz w:val="22"/>
                <w:szCs w:val="22"/>
                <w:bdr w:val="none" w:sz="0" w:space="0" w:color="auto" w:frame="1"/>
                <w:lang w:eastAsia="en-GB"/>
              </w:rPr>
            </w:pPr>
            <w:r w:rsidRPr="00471F33">
              <w:rPr>
                <w:sz w:val="22"/>
                <w:szCs w:val="22"/>
                <w:lang w:eastAsia="en-GB"/>
              </w:rPr>
              <w:t xml:space="preserve">Credit Card bill – August Payments – </w:t>
            </w:r>
            <w:r w:rsidRPr="00471F33">
              <w:rPr>
                <w:color w:val="002060"/>
                <w:sz w:val="22"/>
                <w:szCs w:val="22"/>
                <w:bdr w:val="none" w:sz="0" w:space="0" w:color="auto" w:frame="1"/>
                <w:lang w:eastAsia="en-GB"/>
              </w:rPr>
              <w:t>LGA 1972 s111</w:t>
            </w:r>
          </w:p>
          <w:p w14:paraId="542AAFEE" w14:textId="77777777" w:rsidR="00471F33" w:rsidRPr="00471F33" w:rsidRDefault="00471F33" w:rsidP="00471F33">
            <w:pPr>
              <w:suppressAutoHyphens w:val="0"/>
              <w:contextualSpacing/>
              <w:rPr>
                <w:sz w:val="22"/>
                <w:szCs w:val="22"/>
                <w:bdr w:val="none" w:sz="0" w:space="0" w:color="auto" w:frame="1"/>
                <w:lang w:eastAsia="en-GB"/>
              </w:rPr>
            </w:pPr>
            <w:r w:rsidRPr="00471F33">
              <w:rPr>
                <w:sz w:val="22"/>
                <w:szCs w:val="22"/>
                <w:bdr w:val="none" w:sz="0" w:space="0" w:color="auto" w:frame="1"/>
                <w:lang w:eastAsia="en-GB"/>
              </w:rPr>
              <w:t>£5.88 – Microsoft – Office 365 subscription</w:t>
            </w:r>
          </w:p>
          <w:p w14:paraId="04AC326E" w14:textId="77777777" w:rsidR="00471F33" w:rsidRPr="00471F33" w:rsidRDefault="00471F33" w:rsidP="00471F33">
            <w:pPr>
              <w:suppressAutoHyphens w:val="0"/>
              <w:contextualSpacing/>
              <w:rPr>
                <w:sz w:val="22"/>
                <w:szCs w:val="22"/>
                <w:bdr w:val="none" w:sz="0" w:space="0" w:color="auto" w:frame="1"/>
                <w:lang w:eastAsia="en-GB"/>
              </w:rPr>
            </w:pPr>
            <w:r w:rsidRPr="00471F33">
              <w:rPr>
                <w:sz w:val="22"/>
                <w:szCs w:val="22"/>
                <w:bdr w:val="none" w:sz="0" w:space="0" w:color="auto" w:frame="1"/>
                <w:lang w:eastAsia="en-GB"/>
              </w:rPr>
              <w:t>£2.83 – Coop – Office refreshments</w:t>
            </w:r>
          </w:p>
          <w:p w14:paraId="5D1747D4" w14:textId="77777777" w:rsidR="00471F33" w:rsidRPr="00471F33" w:rsidRDefault="00471F33" w:rsidP="00471F33">
            <w:pPr>
              <w:suppressAutoHyphens w:val="0"/>
              <w:contextualSpacing/>
              <w:rPr>
                <w:sz w:val="22"/>
                <w:szCs w:val="22"/>
                <w:bdr w:val="none" w:sz="0" w:space="0" w:color="auto" w:frame="1"/>
                <w:lang w:eastAsia="en-GB"/>
              </w:rPr>
            </w:pPr>
            <w:r w:rsidRPr="00471F33">
              <w:rPr>
                <w:sz w:val="22"/>
                <w:szCs w:val="22"/>
                <w:bdr w:val="none" w:sz="0" w:space="0" w:color="auto" w:frame="1"/>
                <w:lang w:eastAsia="en-GB"/>
              </w:rPr>
              <w:t>£167.88 – Dropbox subscription</w:t>
            </w:r>
          </w:p>
          <w:p w14:paraId="612B6DC0" w14:textId="77777777" w:rsidR="00471F33" w:rsidRPr="00471F33" w:rsidRDefault="00471F33" w:rsidP="00471F33">
            <w:pPr>
              <w:suppressAutoHyphens w:val="0"/>
              <w:contextualSpacing/>
              <w:rPr>
                <w:sz w:val="22"/>
                <w:szCs w:val="22"/>
                <w:bdr w:val="none" w:sz="0" w:space="0" w:color="auto" w:frame="1"/>
                <w:lang w:eastAsia="en-GB"/>
              </w:rPr>
            </w:pPr>
            <w:r w:rsidRPr="00471F33">
              <w:rPr>
                <w:sz w:val="22"/>
                <w:szCs w:val="22"/>
                <w:lang w:eastAsia="en-GB"/>
              </w:rPr>
              <w:t>£3.00 – monthly fee</w:t>
            </w:r>
          </w:p>
        </w:tc>
      </w:tr>
      <w:tr w:rsidR="00471F33" w:rsidRPr="00471F33" w14:paraId="721056D0" w14:textId="77777777" w:rsidTr="00471F33">
        <w:trPr>
          <w:trHeight w:val="331"/>
        </w:trPr>
        <w:tc>
          <w:tcPr>
            <w:tcW w:w="1418" w:type="dxa"/>
            <w:shd w:val="clear" w:color="auto" w:fill="auto"/>
          </w:tcPr>
          <w:p w14:paraId="55C3DB23" w14:textId="77777777" w:rsidR="00471F33" w:rsidRPr="00471F33" w:rsidRDefault="00471F33" w:rsidP="00471F33">
            <w:pPr>
              <w:suppressAutoHyphens w:val="0"/>
              <w:contextualSpacing/>
              <w:rPr>
                <w:sz w:val="22"/>
                <w:szCs w:val="22"/>
                <w:lang w:eastAsia="en-GB"/>
              </w:rPr>
            </w:pPr>
            <w:r w:rsidRPr="00471F33">
              <w:rPr>
                <w:sz w:val="22"/>
                <w:szCs w:val="22"/>
                <w:lang w:eastAsia="en-GB"/>
              </w:rPr>
              <w:t>BACS</w:t>
            </w:r>
          </w:p>
        </w:tc>
        <w:tc>
          <w:tcPr>
            <w:tcW w:w="1559" w:type="dxa"/>
            <w:shd w:val="clear" w:color="auto" w:fill="auto"/>
          </w:tcPr>
          <w:p w14:paraId="55BAAF6C" w14:textId="77777777" w:rsidR="00471F33" w:rsidRPr="00471F33" w:rsidRDefault="00471F33" w:rsidP="00471F33">
            <w:pPr>
              <w:suppressAutoHyphens w:val="0"/>
              <w:contextualSpacing/>
              <w:rPr>
                <w:sz w:val="22"/>
                <w:szCs w:val="22"/>
                <w:lang w:eastAsia="en-GB"/>
              </w:rPr>
            </w:pPr>
            <w:r w:rsidRPr="00471F33">
              <w:rPr>
                <w:sz w:val="22"/>
                <w:szCs w:val="22"/>
                <w:lang w:eastAsia="en-GB"/>
              </w:rPr>
              <w:t>Amazon</w:t>
            </w:r>
          </w:p>
        </w:tc>
        <w:tc>
          <w:tcPr>
            <w:tcW w:w="1163" w:type="dxa"/>
            <w:shd w:val="clear" w:color="auto" w:fill="auto"/>
          </w:tcPr>
          <w:p w14:paraId="75E896AD" w14:textId="77777777" w:rsidR="00471F33" w:rsidRPr="00471F33" w:rsidRDefault="00471F33" w:rsidP="00471F33">
            <w:pPr>
              <w:suppressAutoHyphens w:val="0"/>
              <w:contextualSpacing/>
              <w:rPr>
                <w:sz w:val="22"/>
                <w:szCs w:val="22"/>
                <w:lang w:eastAsia="en-GB"/>
              </w:rPr>
            </w:pPr>
            <w:r w:rsidRPr="00471F33">
              <w:rPr>
                <w:sz w:val="22"/>
                <w:szCs w:val="22"/>
                <w:lang w:eastAsia="en-GB"/>
              </w:rPr>
              <w:t>£98.85</w:t>
            </w:r>
          </w:p>
        </w:tc>
        <w:tc>
          <w:tcPr>
            <w:tcW w:w="6208" w:type="dxa"/>
            <w:shd w:val="clear" w:color="auto" w:fill="auto"/>
          </w:tcPr>
          <w:p w14:paraId="76E95FE2" w14:textId="77777777" w:rsidR="00471F33" w:rsidRPr="00471F33" w:rsidRDefault="00471F33" w:rsidP="00471F33">
            <w:pPr>
              <w:suppressAutoHyphens w:val="0"/>
              <w:contextualSpacing/>
              <w:rPr>
                <w:sz w:val="22"/>
                <w:szCs w:val="22"/>
                <w:bdr w:val="none" w:sz="0" w:space="0" w:color="auto" w:frame="1"/>
                <w:lang w:eastAsia="en-GB"/>
              </w:rPr>
            </w:pPr>
            <w:r w:rsidRPr="00471F33">
              <w:rPr>
                <w:sz w:val="22"/>
                <w:szCs w:val="22"/>
                <w:bdr w:val="none" w:sz="0" w:space="0" w:color="auto" w:frame="1"/>
                <w:lang w:eastAsia="en-GB"/>
              </w:rPr>
              <w:t xml:space="preserve">Office Stationary </w:t>
            </w:r>
            <w:r w:rsidRPr="00471F33">
              <w:rPr>
                <w:color w:val="002060"/>
                <w:sz w:val="22"/>
                <w:szCs w:val="22"/>
                <w:bdr w:val="none" w:sz="0" w:space="0" w:color="auto" w:frame="1"/>
                <w:lang w:eastAsia="en-GB"/>
              </w:rPr>
              <w:t>LGA 1972 s111</w:t>
            </w:r>
          </w:p>
        </w:tc>
      </w:tr>
      <w:tr w:rsidR="00471F33" w:rsidRPr="00471F33" w14:paraId="4F464CC7" w14:textId="77777777" w:rsidTr="00471F33">
        <w:trPr>
          <w:trHeight w:val="331"/>
        </w:trPr>
        <w:tc>
          <w:tcPr>
            <w:tcW w:w="1418" w:type="dxa"/>
            <w:shd w:val="clear" w:color="auto" w:fill="auto"/>
          </w:tcPr>
          <w:p w14:paraId="77DF512F" w14:textId="77777777" w:rsidR="00471F33" w:rsidRPr="00471F33" w:rsidRDefault="00471F33" w:rsidP="00471F33">
            <w:pPr>
              <w:suppressAutoHyphens w:val="0"/>
              <w:contextualSpacing/>
              <w:rPr>
                <w:sz w:val="22"/>
                <w:szCs w:val="22"/>
                <w:lang w:eastAsia="en-GB"/>
              </w:rPr>
            </w:pPr>
            <w:r w:rsidRPr="00471F33">
              <w:rPr>
                <w:sz w:val="22"/>
                <w:szCs w:val="22"/>
                <w:lang w:eastAsia="en-GB"/>
              </w:rPr>
              <w:t>BACS</w:t>
            </w:r>
          </w:p>
        </w:tc>
        <w:tc>
          <w:tcPr>
            <w:tcW w:w="1559" w:type="dxa"/>
            <w:shd w:val="clear" w:color="auto" w:fill="auto"/>
          </w:tcPr>
          <w:p w14:paraId="4D3A805E" w14:textId="77777777" w:rsidR="00471F33" w:rsidRPr="00471F33" w:rsidRDefault="00471F33" w:rsidP="00471F33">
            <w:pPr>
              <w:suppressAutoHyphens w:val="0"/>
              <w:contextualSpacing/>
              <w:rPr>
                <w:sz w:val="22"/>
                <w:szCs w:val="22"/>
                <w:lang w:eastAsia="en-GB"/>
              </w:rPr>
            </w:pPr>
            <w:r w:rsidRPr="00471F33">
              <w:rPr>
                <w:sz w:val="22"/>
                <w:szCs w:val="22"/>
                <w:lang w:eastAsia="en-GB"/>
              </w:rPr>
              <w:t>Arthur J Gallagher Insurance Brokers Ltd</w:t>
            </w:r>
          </w:p>
        </w:tc>
        <w:tc>
          <w:tcPr>
            <w:tcW w:w="1163" w:type="dxa"/>
            <w:shd w:val="clear" w:color="auto" w:fill="auto"/>
          </w:tcPr>
          <w:p w14:paraId="585B7F92" w14:textId="77777777" w:rsidR="00471F33" w:rsidRPr="00471F33" w:rsidRDefault="00471F33" w:rsidP="00471F33">
            <w:pPr>
              <w:suppressAutoHyphens w:val="0"/>
              <w:contextualSpacing/>
              <w:rPr>
                <w:sz w:val="22"/>
                <w:szCs w:val="22"/>
                <w:lang w:eastAsia="en-GB"/>
              </w:rPr>
            </w:pPr>
            <w:r w:rsidRPr="00471F33">
              <w:rPr>
                <w:sz w:val="22"/>
                <w:szCs w:val="22"/>
                <w:lang w:eastAsia="en-GB"/>
              </w:rPr>
              <w:t>£1,550.72</w:t>
            </w:r>
          </w:p>
        </w:tc>
        <w:tc>
          <w:tcPr>
            <w:tcW w:w="6208" w:type="dxa"/>
            <w:shd w:val="clear" w:color="auto" w:fill="auto"/>
          </w:tcPr>
          <w:p w14:paraId="4939F3AF" w14:textId="77777777" w:rsidR="00471F33" w:rsidRPr="00471F33" w:rsidRDefault="00471F33" w:rsidP="00471F33">
            <w:pPr>
              <w:suppressAutoHyphens w:val="0"/>
              <w:contextualSpacing/>
              <w:rPr>
                <w:sz w:val="22"/>
                <w:szCs w:val="22"/>
                <w:bdr w:val="none" w:sz="0" w:space="0" w:color="auto" w:frame="1"/>
                <w:lang w:eastAsia="en-GB"/>
              </w:rPr>
            </w:pPr>
            <w:r w:rsidRPr="00471F33">
              <w:rPr>
                <w:bCs/>
                <w:sz w:val="22"/>
                <w:szCs w:val="22"/>
                <w:lang w:eastAsia="en-GB"/>
              </w:rPr>
              <w:t>Insurance for 1</w:t>
            </w:r>
            <w:r w:rsidRPr="00471F33">
              <w:rPr>
                <w:bCs/>
                <w:sz w:val="22"/>
                <w:szCs w:val="22"/>
                <w:vertAlign w:val="superscript"/>
                <w:lang w:eastAsia="en-GB"/>
              </w:rPr>
              <w:t>st</w:t>
            </w:r>
            <w:r w:rsidRPr="00471F33">
              <w:rPr>
                <w:bCs/>
                <w:sz w:val="22"/>
                <w:szCs w:val="22"/>
                <w:lang w:eastAsia="en-GB"/>
              </w:rPr>
              <w:t xml:space="preserve"> October 2023 – 30</w:t>
            </w:r>
            <w:r w:rsidRPr="00471F33">
              <w:rPr>
                <w:bCs/>
                <w:sz w:val="22"/>
                <w:szCs w:val="22"/>
                <w:vertAlign w:val="superscript"/>
                <w:lang w:eastAsia="en-GB"/>
              </w:rPr>
              <w:t>th</w:t>
            </w:r>
            <w:r w:rsidRPr="00471F33">
              <w:rPr>
                <w:bCs/>
                <w:sz w:val="22"/>
                <w:szCs w:val="22"/>
                <w:lang w:eastAsia="en-GB"/>
              </w:rPr>
              <w:t xml:space="preserve"> September 2024 (including taxes and fees) – </w:t>
            </w:r>
            <w:r w:rsidRPr="00471F33">
              <w:rPr>
                <w:bCs/>
                <w:color w:val="002060"/>
                <w:sz w:val="22"/>
                <w:szCs w:val="22"/>
                <w:lang w:eastAsia="en-GB"/>
              </w:rPr>
              <w:t>LGA 1972 s111</w:t>
            </w:r>
            <w:r w:rsidRPr="00471F33">
              <w:rPr>
                <w:bCs/>
                <w:sz w:val="22"/>
                <w:szCs w:val="22"/>
                <w:lang w:eastAsia="en-GB"/>
              </w:rPr>
              <w:t xml:space="preserve"> </w:t>
            </w:r>
          </w:p>
        </w:tc>
      </w:tr>
    </w:tbl>
    <w:p w14:paraId="56FC3DB7" w14:textId="77777777" w:rsidR="00471F33" w:rsidRPr="00471F33" w:rsidRDefault="00471F33" w:rsidP="00471F33">
      <w:pPr>
        <w:suppressAutoHyphens w:val="0"/>
        <w:spacing w:after="240"/>
        <w:ind w:left="426"/>
        <w:contextualSpacing/>
        <w:rPr>
          <w:bCs/>
          <w:sz w:val="22"/>
          <w:szCs w:val="22"/>
          <w:lang w:eastAsia="en-GB"/>
        </w:rPr>
      </w:pPr>
    </w:p>
    <w:p w14:paraId="25D88400" w14:textId="77777777" w:rsidR="00471F33" w:rsidRPr="00471F33" w:rsidRDefault="00471F33" w:rsidP="00471F33">
      <w:pPr>
        <w:numPr>
          <w:ilvl w:val="0"/>
          <w:numId w:val="49"/>
        </w:numPr>
        <w:suppressAutoHyphens w:val="0"/>
        <w:spacing w:after="240"/>
        <w:ind w:left="426"/>
        <w:contextualSpacing/>
        <w:rPr>
          <w:bCs/>
          <w:sz w:val="22"/>
          <w:szCs w:val="22"/>
          <w:lang w:eastAsia="en-GB"/>
        </w:rPr>
      </w:pPr>
      <w:r w:rsidRPr="00471F33">
        <w:rPr>
          <w:b/>
          <w:sz w:val="22"/>
          <w:szCs w:val="22"/>
          <w:lang w:eastAsia="en-GB"/>
        </w:rPr>
        <w:t>Report on Monies received</w:t>
      </w:r>
    </w:p>
    <w:p w14:paraId="7E4CCAC3" w14:textId="77777777" w:rsidR="00471F33" w:rsidRPr="00471F33" w:rsidRDefault="00471F33" w:rsidP="00471F33">
      <w:pPr>
        <w:suppressAutoHyphens w:val="0"/>
        <w:spacing w:after="240"/>
        <w:ind w:left="426"/>
        <w:contextualSpacing/>
        <w:rPr>
          <w:bCs/>
          <w:sz w:val="22"/>
          <w:szCs w:val="22"/>
          <w:lang w:eastAsia="en-GB"/>
        </w:rPr>
      </w:pPr>
      <w:bookmarkStart w:id="3" w:name="_Hlk137029144"/>
      <w:r w:rsidRPr="00471F33">
        <w:rPr>
          <w:bCs/>
          <w:sz w:val="22"/>
          <w:szCs w:val="22"/>
          <w:lang w:eastAsia="en-GB"/>
        </w:rPr>
        <w:t>£200.00 – Arborfield PC – ANPC Share of Cost for Agent fees for The Coombes Woodlands purchase</w:t>
      </w:r>
    </w:p>
    <w:bookmarkEnd w:id="3"/>
    <w:p w14:paraId="630BA814" w14:textId="77777777" w:rsidR="00471F33" w:rsidRPr="00471F33" w:rsidRDefault="00471F33" w:rsidP="00471F33">
      <w:pPr>
        <w:suppressAutoHyphens w:val="0"/>
        <w:spacing w:after="240"/>
        <w:ind w:left="426"/>
        <w:contextualSpacing/>
        <w:rPr>
          <w:bCs/>
          <w:sz w:val="22"/>
          <w:szCs w:val="22"/>
          <w:lang w:eastAsia="en-GB"/>
        </w:rPr>
      </w:pPr>
    </w:p>
    <w:p w14:paraId="513BF03D" w14:textId="77777777" w:rsidR="00471F33" w:rsidRDefault="00471F33" w:rsidP="00471F33">
      <w:pPr>
        <w:numPr>
          <w:ilvl w:val="0"/>
          <w:numId w:val="49"/>
        </w:numPr>
        <w:suppressAutoHyphens w:val="0"/>
        <w:spacing w:after="240"/>
        <w:ind w:left="426"/>
        <w:contextualSpacing/>
        <w:rPr>
          <w:b/>
          <w:sz w:val="22"/>
          <w:szCs w:val="22"/>
          <w:lang w:eastAsia="en-GB"/>
        </w:rPr>
      </w:pPr>
      <w:r w:rsidRPr="00471F33">
        <w:rPr>
          <w:b/>
          <w:sz w:val="22"/>
          <w:szCs w:val="22"/>
          <w:lang w:eastAsia="en-GB"/>
        </w:rPr>
        <w:t>Parish Accounting Information</w:t>
      </w:r>
    </w:p>
    <w:p w14:paraId="5845B43B" w14:textId="77777777" w:rsidR="00471F33" w:rsidRPr="00471F33" w:rsidRDefault="00471F33" w:rsidP="00471F33">
      <w:pPr>
        <w:suppressAutoHyphens w:val="0"/>
        <w:spacing w:after="240"/>
        <w:ind w:left="426"/>
        <w:contextualSpacing/>
        <w:rPr>
          <w:b/>
          <w:sz w:val="22"/>
          <w:szCs w:val="22"/>
          <w:lang w:eastAsia="en-GB"/>
        </w:rPr>
      </w:pPr>
    </w:p>
    <w:p w14:paraId="1D90739B" w14:textId="77777777" w:rsidR="005F06BF" w:rsidRDefault="00471F33" w:rsidP="00471F33">
      <w:pPr>
        <w:numPr>
          <w:ilvl w:val="3"/>
          <w:numId w:val="3"/>
        </w:numPr>
        <w:suppressAutoHyphens w:val="0"/>
        <w:spacing w:after="240"/>
        <w:ind w:left="567" w:hanging="218"/>
        <w:contextualSpacing/>
        <w:rPr>
          <w:bCs/>
          <w:sz w:val="22"/>
          <w:szCs w:val="22"/>
          <w:lang w:eastAsia="en-GB"/>
        </w:rPr>
      </w:pPr>
      <w:r w:rsidRPr="00471F33">
        <w:rPr>
          <w:b/>
          <w:sz w:val="22"/>
          <w:szCs w:val="22"/>
          <w:lang w:eastAsia="en-GB"/>
        </w:rPr>
        <w:t>Income and Expenditure Report</w:t>
      </w:r>
      <w:r w:rsidRPr="00471F33">
        <w:rPr>
          <w:bCs/>
          <w:sz w:val="22"/>
          <w:szCs w:val="22"/>
          <w:lang w:eastAsia="en-GB"/>
        </w:rPr>
        <w:t xml:space="preserve"> </w:t>
      </w:r>
    </w:p>
    <w:p w14:paraId="037C405C" w14:textId="41E23177" w:rsidR="00471F33" w:rsidRDefault="00471F33" w:rsidP="005F06BF">
      <w:pPr>
        <w:suppressAutoHyphens w:val="0"/>
        <w:spacing w:after="240"/>
        <w:ind w:left="567"/>
        <w:contextualSpacing/>
        <w:rPr>
          <w:bCs/>
          <w:sz w:val="22"/>
          <w:szCs w:val="22"/>
          <w:lang w:eastAsia="en-GB"/>
        </w:rPr>
      </w:pPr>
      <w:r w:rsidRPr="00471F33">
        <w:rPr>
          <w:bCs/>
          <w:sz w:val="22"/>
          <w:szCs w:val="22"/>
          <w:lang w:eastAsia="en-GB"/>
        </w:rPr>
        <w:t>Council receive</w:t>
      </w:r>
      <w:r>
        <w:rPr>
          <w:bCs/>
          <w:sz w:val="22"/>
          <w:szCs w:val="22"/>
          <w:lang w:eastAsia="en-GB"/>
        </w:rPr>
        <w:t>d and approved</w:t>
      </w:r>
      <w:r w:rsidRPr="00471F33">
        <w:rPr>
          <w:bCs/>
          <w:sz w:val="22"/>
          <w:szCs w:val="22"/>
          <w:lang w:eastAsia="en-GB"/>
        </w:rPr>
        <w:t xml:space="preserve"> </w:t>
      </w:r>
      <w:r>
        <w:rPr>
          <w:bCs/>
          <w:sz w:val="22"/>
          <w:szCs w:val="22"/>
          <w:lang w:eastAsia="en-GB"/>
        </w:rPr>
        <w:t>the</w:t>
      </w:r>
      <w:r w:rsidRPr="00471F33">
        <w:rPr>
          <w:bCs/>
          <w:sz w:val="22"/>
          <w:szCs w:val="22"/>
          <w:lang w:eastAsia="en-GB"/>
        </w:rPr>
        <w:t xml:space="preserve"> income and expenditure report for April – September</w:t>
      </w:r>
      <w:r>
        <w:rPr>
          <w:bCs/>
          <w:sz w:val="22"/>
          <w:szCs w:val="22"/>
          <w:lang w:eastAsia="en-GB"/>
        </w:rPr>
        <w:t>.  The Clerk reported any variances and these were accepted by Council</w:t>
      </w:r>
    </w:p>
    <w:p w14:paraId="4DB5A520" w14:textId="77777777" w:rsidR="005F06BF" w:rsidRPr="00471F33" w:rsidRDefault="005F06BF" w:rsidP="005F06BF">
      <w:pPr>
        <w:suppressAutoHyphens w:val="0"/>
        <w:spacing w:after="240"/>
        <w:ind w:left="567"/>
        <w:contextualSpacing/>
        <w:rPr>
          <w:bCs/>
          <w:sz w:val="22"/>
          <w:szCs w:val="22"/>
          <w:lang w:eastAsia="en-GB"/>
        </w:rPr>
      </w:pPr>
    </w:p>
    <w:p w14:paraId="3375C6C6" w14:textId="77777777" w:rsidR="005F06BF" w:rsidRDefault="00471F33" w:rsidP="00471F33">
      <w:pPr>
        <w:numPr>
          <w:ilvl w:val="3"/>
          <w:numId w:val="3"/>
        </w:numPr>
        <w:suppressAutoHyphens w:val="0"/>
        <w:spacing w:after="240"/>
        <w:ind w:left="567" w:hanging="218"/>
        <w:contextualSpacing/>
        <w:rPr>
          <w:bCs/>
          <w:sz w:val="22"/>
          <w:szCs w:val="22"/>
          <w:lang w:eastAsia="en-GB"/>
        </w:rPr>
      </w:pPr>
      <w:r w:rsidRPr="00471F33">
        <w:rPr>
          <w:b/>
          <w:sz w:val="22"/>
          <w:szCs w:val="22"/>
          <w:lang w:eastAsia="en-GB"/>
        </w:rPr>
        <w:t xml:space="preserve">Bank Reconciliations </w:t>
      </w:r>
    </w:p>
    <w:p w14:paraId="50BDC7FC" w14:textId="71145109" w:rsidR="00471F33" w:rsidRPr="00471F33" w:rsidRDefault="00471F33" w:rsidP="005F06BF">
      <w:pPr>
        <w:suppressAutoHyphens w:val="0"/>
        <w:spacing w:after="240"/>
        <w:ind w:left="567"/>
        <w:contextualSpacing/>
        <w:rPr>
          <w:bCs/>
          <w:sz w:val="22"/>
          <w:szCs w:val="22"/>
          <w:lang w:eastAsia="en-GB"/>
        </w:rPr>
      </w:pPr>
      <w:r w:rsidRPr="00471F33">
        <w:rPr>
          <w:bCs/>
          <w:sz w:val="22"/>
          <w:szCs w:val="22"/>
          <w:lang w:eastAsia="en-GB"/>
        </w:rPr>
        <w:t>Council is informed that the bank statements and account reconciliations have been checked and agreed by Mrs Stubbs</w:t>
      </w:r>
    </w:p>
    <w:p w14:paraId="1BAE0217" w14:textId="77777777" w:rsidR="00471F33" w:rsidRPr="00471F33" w:rsidRDefault="00471F33" w:rsidP="00471F33">
      <w:pPr>
        <w:suppressAutoHyphens w:val="0"/>
        <w:spacing w:after="240"/>
        <w:ind w:left="426"/>
        <w:contextualSpacing/>
        <w:rPr>
          <w:bCs/>
          <w:sz w:val="22"/>
          <w:szCs w:val="22"/>
          <w:lang w:eastAsia="en-GB"/>
        </w:rPr>
      </w:pPr>
    </w:p>
    <w:p w14:paraId="1D1AD786" w14:textId="77777777" w:rsidR="001B29EA" w:rsidRDefault="00471F33" w:rsidP="001B29EA">
      <w:pPr>
        <w:numPr>
          <w:ilvl w:val="0"/>
          <w:numId w:val="49"/>
        </w:numPr>
        <w:suppressAutoHyphens w:val="0"/>
        <w:spacing w:after="240"/>
        <w:ind w:left="426"/>
        <w:contextualSpacing/>
        <w:rPr>
          <w:bCs/>
          <w:sz w:val="22"/>
          <w:szCs w:val="22"/>
          <w:lang w:eastAsia="en-GB"/>
        </w:rPr>
      </w:pPr>
      <w:r w:rsidRPr="00471F33">
        <w:rPr>
          <w:b/>
          <w:sz w:val="22"/>
          <w:szCs w:val="22"/>
          <w:lang w:eastAsia="en-GB"/>
        </w:rPr>
        <w:t>Bank Mandate Updates</w:t>
      </w:r>
      <w:r w:rsidRPr="00471F33">
        <w:rPr>
          <w:bCs/>
          <w:sz w:val="22"/>
          <w:szCs w:val="22"/>
          <w:lang w:eastAsia="en-GB"/>
        </w:rPr>
        <w:t xml:space="preserve"> </w:t>
      </w:r>
    </w:p>
    <w:p w14:paraId="68791BB1" w14:textId="77777777" w:rsidR="001B29EA" w:rsidRDefault="001B29EA" w:rsidP="001B29EA">
      <w:pPr>
        <w:suppressAutoHyphens w:val="0"/>
        <w:spacing w:after="240"/>
        <w:ind w:left="66"/>
        <w:contextualSpacing/>
        <w:rPr>
          <w:bCs/>
          <w:sz w:val="22"/>
          <w:szCs w:val="22"/>
          <w:lang w:eastAsia="en-GB"/>
        </w:rPr>
      </w:pPr>
    </w:p>
    <w:p w14:paraId="681ACD6D" w14:textId="77777777" w:rsidR="001B29EA" w:rsidRDefault="001B29EA" w:rsidP="001B29EA">
      <w:pPr>
        <w:suppressAutoHyphens w:val="0"/>
        <w:spacing w:after="240"/>
        <w:ind w:left="66"/>
        <w:contextualSpacing/>
        <w:rPr>
          <w:bCs/>
          <w:sz w:val="22"/>
          <w:szCs w:val="22"/>
          <w:lang w:eastAsia="en-GB"/>
        </w:rPr>
      </w:pPr>
    </w:p>
    <w:p w14:paraId="7848B36A" w14:textId="45BEE3B6" w:rsidR="001B29EA" w:rsidRDefault="001B29EA" w:rsidP="001B29EA">
      <w:pPr>
        <w:suppressAutoHyphens w:val="0"/>
        <w:spacing w:after="240"/>
        <w:ind w:left="66"/>
        <w:contextualSpacing/>
        <w:rPr>
          <w:sz w:val="22"/>
          <w:szCs w:val="22"/>
        </w:rPr>
      </w:pPr>
      <w:r w:rsidRPr="001B29EA">
        <w:rPr>
          <w:sz w:val="22"/>
          <w:szCs w:val="22"/>
        </w:rPr>
        <w:lastRenderedPageBreak/>
        <w:t>Page 23/04</w:t>
      </w:r>
      <w:r>
        <w:rPr>
          <w:sz w:val="22"/>
          <w:szCs w:val="22"/>
        </w:rPr>
        <w:t>5</w:t>
      </w:r>
    </w:p>
    <w:p w14:paraId="782145D7" w14:textId="77777777" w:rsidR="001B29EA" w:rsidRPr="001B29EA" w:rsidRDefault="001B29EA" w:rsidP="001B29EA">
      <w:pPr>
        <w:suppressAutoHyphens w:val="0"/>
        <w:spacing w:after="240"/>
        <w:ind w:left="66"/>
        <w:contextualSpacing/>
        <w:rPr>
          <w:bCs/>
          <w:sz w:val="22"/>
          <w:szCs w:val="22"/>
          <w:lang w:eastAsia="en-GB"/>
        </w:rPr>
      </w:pPr>
    </w:p>
    <w:p w14:paraId="7D92E346" w14:textId="17BB4EAB" w:rsidR="00471F33" w:rsidRPr="00471F33" w:rsidRDefault="00471F33" w:rsidP="005F06BF">
      <w:pPr>
        <w:suppressAutoHyphens w:val="0"/>
        <w:spacing w:after="240"/>
        <w:ind w:left="426"/>
        <w:contextualSpacing/>
        <w:rPr>
          <w:bCs/>
          <w:sz w:val="22"/>
          <w:szCs w:val="22"/>
          <w:lang w:eastAsia="en-GB"/>
        </w:rPr>
      </w:pPr>
      <w:r w:rsidRPr="00471F33">
        <w:rPr>
          <w:bCs/>
          <w:sz w:val="22"/>
          <w:szCs w:val="22"/>
          <w:lang w:eastAsia="en-GB"/>
        </w:rPr>
        <w:t>Council agree</w:t>
      </w:r>
      <w:r>
        <w:rPr>
          <w:bCs/>
          <w:sz w:val="22"/>
          <w:szCs w:val="22"/>
          <w:lang w:eastAsia="en-GB"/>
        </w:rPr>
        <w:t>d</w:t>
      </w:r>
      <w:r w:rsidRPr="00471F33">
        <w:rPr>
          <w:bCs/>
          <w:sz w:val="22"/>
          <w:szCs w:val="22"/>
          <w:lang w:eastAsia="en-GB"/>
        </w:rPr>
        <w:t xml:space="preserve"> to the removal of Mr Langford from the Bank accounts and </w:t>
      </w:r>
      <w:r w:rsidRPr="005F06BF">
        <w:rPr>
          <w:bCs/>
          <w:sz w:val="22"/>
          <w:szCs w:val="22"/>
          <w:lang w:eastAsia="en-GB"/>
        </w:rPr>
        <w:t xml:space="preserve">nominated </w:t>
      </w:r>
      <w:r w:rsidR="005F06BF" w:rsidRPr="005F06BF">
        <w:rPr>
          <w:bCs/>
          <w:sz w:val="22"/>
          <w:szCs w:val="22"/>
          <w:lang w:eastAsia="en-GB"/>
        </w:rPr>
        <w:t>Mr Wrobel</w:t>
      </w:r>
      <w:r w:rsidRPr="005F06BF">
        <w:rPr>
          <w:bCs/>
          <w:sz w:val="22"/>
          <w:szCs w:val="22"/>
          <w:lang w:eastAsia="en-GB"/>
        </w:rPr>
        <w:t xml:space="preserve"> as a replacement</w:t>
      </w:r>
      <w:r w:rsidRPr="00471F33">
        <w:rPr>
          <w:bCs/>
          <w:sz w:val="22"/>
          <w:szCs w:val="22"/>
          <w:lang w:eastAsia="en-GB"/>
        </w:rPr>
        <w:t xml:space="preserve"> signatory to be added to the accounts</w:t>
      </w:r>
      <w:r w:rsidR="005F06BF">
        <w:rPr>
          <w:bCs/>
          <w:sz w:val="22"/>
          <w:szCs w:val="22"/>
          <w:lang w:eastAsia="en-GB"/>
        </w:rPr>
        <w:t>.  All agreed to the addition of Mr Wrobel as a signatory to the bank accounts.</w:t>
      </w:r>
    </w:p>
    <w:p w14:paraId="0725FA1B" w14:textId="77777777" w:rsidR="00471F33" w:rsidRPr="00471F33" w:rsidRDefault="00471F33" w:rsidP="00471F33">
      <w:pPr>
        <w:suppressAutoHyphens w:val="0"/>
        <w:spacing w:after="240"/>
        <w:ind w:left="426"/>
        <w:contextualSpacing/>
        <w:rPr>
          <w:bCs/>
          <w:sz w:val="22"/>
          <w:szCs w:val="22"/>
          <w:lang w:eastAsia="en-GB"/>
        </w:rPr>
      </w:pPr>
    </w:p>
    <w:p w14:paraId="7E26F2A2" w14:textId="77777777" w:rsidR="005F06BF" w:rsidRDefault="00471F33" w:rsidP="00471F33">
      <w:pPr>
        <w:numPr>
          <w:ilvl w:val="0"/>
          <w:numId w:val="49"/>
        </w:numPr>
        <w:suppressAutoHyphens w:val="0"/>
        <w:spacing w:after="240"/>
        <w:ind w:left="426"/>
        <w:contextualSpacing/>
        <w:rPr>
          <w:bCs/>
          <w:sz w:val="22"/>
          <w:szCs w:val="22"/>
          <w:lang w:eastAsia="en-GB"/>
        </w:rPr>
      </w:pPr>
      <w:r w:rsidRPr="00471F33">
        <w:rPr>
          <w:b/>
          <w:sz w:val="22"/>
          <w:szCs w:val="22"/>
          <w:lang w:eastAsia="en-GB"/>
        </w:rPr>
        <w:t xml:space="preserve">Addition to Financial Regulations </w:t>
      </w:r>
    </w:p>
    <w:p w14:paraId="56F89315" w14:textId="2FAC402E" w:rsidR="00471F33" w:rsidRDefault="00471F33" w:rsidP="005F06BF">
      <w:pPr>
        <w:suppressAutoHyphens w:val="0"/>
        <w:spacing w:after="240"/>
        <w:ind w:left="426"/>
        <w:contextualSpacing/>
        <w:rPr>
          <w:bCs/>
          <w:sz w:val="22"/>
          <w:szCs w:val="22"/>
          <w:lang w:eastAsia="en-GB"/>
        </w:rPr>
      </w:pPr>
      <w:r w:rsidRPr="00471F33">
        <w:rPr>
          <w:bCs/>
          <w:sz w:val="22"/>
          <w:szCs w:val="22"/>
          <w:lang w:eastAsia="en-GB"/>
        </w:rPr>
        <w:t>Council agree</w:t>
      </w:r>
      <w:r>
        <w:rPr>
          <w:bCs/>
          <w:sz w:val="22"/>
          <w:szCs w:val="22"/>
          <w:lang w:eastAsia="en-GB"/>
        </w:rPr>
        <w:t>d</w:t>
      </w:r>
      <w:r w:rsidRPr="00471F33">
        <w:rPr>
          <w:bCs/>
          <w:sz w:val="22"/>
          <w:szCs w:val="22"/>
          <w:lang w:eastAsia="en-GB"/>
        </w:rPr>
        <w:t xml:space="preserve"> to an additional statement being written for the Financial regulation</w:t>
      </w:r>
      <w:r>
        <w:rPr>
          <w:bCs/>
          <w:sz w:val="22"/>
          <w:szCs w:val="22"/>
          <w:lang w:eastAsia="en-GB"/>
        </w:rPr>
        <w:t>s</w:t>
      </w:r>
      <w:r w:rsidRPr="00471F33">
        <w:rPr>
          <w:bCs/>
          <w:sz w:val="22"/>
          <w:szCs w:val="22"/>
          <w:lang w:eastAsia="en-GB"/>
        </w:rPr>
        <w:t xml:space="preserve"> that states the Clerk can remove a signatory from the bank account upon the member leaving the Council, without the need to go to full council for permission.  This will enable any signatory that has left the Council to be removed without delay.  </w:t>
      </w:r>
      <w:r>
        <w:rPr>
          <w:bCs/>
          <w:sz w:val="22"/>
          <w:szCs w:val="22"/>
          <w:lang w:eastAsia="en-GB"/>
        </w:rPr>
        <w:t xml:space="preserve">Additions to the bank mandates will still need to be agreed by full council.  </w:t>
      </w:r>
      <w:r w:rsidRPr="00471F33">
        <w:rPr>
          <w:bCs/>
          <w:sz w:val="22"/>
          <w:szCs w:val="22"/>
          <w:lang w:eastAsia="en-GB"/>
        </w:rPr>
        <w:t>Wording to be written and agreed before the financial regulations are updated for approval.</w:t>
      </w:r>
    </w:p>
    <w:p w14:paraId="7D0DAD91" w14:textId="77777777" w:rsidR="00471F33" w:rsidRPr="00471F33" w:rsidRDefault="00471F33" w:rsidP="00471F33">
      <w:pPr>
        <w:suppressAutoHyphens w:val="0"/>
        <w:spacing w:after="240"/>
        <w:contextualSpacing/>
        <w:rPr>
          <w:bCs/>
          <w:sz w:val="22"/>
          <w:szCs w:val="22"/>
          <w:lang w:eastAsia="en-GB"/>
        </w:rPr>
      </w:pPr>
    </w:p>
    <w:p w14:paraId="6F158107" w14:textId="120688AE" w:rsidR="005F06BF" w:rsidRDefault="00471F33" w:rsidP="00471F33">
      <w:pPr>
        <w:numPr>
          <w:ilvl w:val="0"/>
          <w:numId w:val="49"/>
        </w:numPr>
        <w:suppressAutoHyphens w:val="0"/>
        <w:ind w:left="426"/>
        <w:rPr>
          <w:bCs/>
          <w:sz w:val="22"/>
          <w:szCs w:val="22"/>
          <w:lang w:eastAsia="en-GB"/>
        </w:rPr>
      </w:pPr>
      <w:r w:rsidRPr="00471F33">
        <w:rPr>
          <w:b/>
          <w:sz w:val="22"/>
          <w:szCs w:val="22"/>
          <w:lang w:eastAsia="en-GB"/>
        </w:rPr>
        <w:t>Insurance Renewal</w:t>
      </w:r>
      <w:r w:rsidRPr="00471F33">
        <w:rPr>
          <w:bCs/>
          <w:sz w:val="22"/>
          <w:szCs w:val="22"/>
          <w:lang w:eastAsia="en-GB"/>
        </w:rPr>
        <w:t xml:space="preserve"> </w:t>
      </w:r>
      <w:r w:rsidR="00E8764E" w:rsidRPr="00471F33">
        <w:rPr>
          <w:bCs/>
          <w:color w:val="002060"/>
          <w:sz w:val="22"/>
          <w:szCs w:val="22"/>
          <w:lang w:eastAsia="en-GB"/>
        </w:rPr>
        <w:t>LGA 1972 s111</w:t>
      </w:r>
    </w:p>
    <w:p w14:paraId="192F6C17" w14:textId="21A26BFD" w:rsidR="00471F33" w:rsidRPr="00471F33" w:rsidRDefault="00471F33" w:rsidP="005F06BF">
      <w:pPr>
        <w:suppressAutoHyphens w:val="0"/>
        <w:ind w:left="426"/>
        <w:rPr>
          <w:bCs/>
          <w:sz w:val="22"/>
          <w:szCs w:val="22"/>
          <w:lang w:eastAsia="en-GB"/>
        </w:rPr>
      </w:pPr>
      <w:r w:rsidRPr="00471F33">
        <w:rPr>
          <w:bCs/>
          <w:sz w:val="22"/>
          <w:szCs w:val="22"/>
          <w:lang w:eastAsia="en-GB"/>
        </w:rPr>
        <w:t>Council agree</w:t>
      </w:r>
      <w:r>
        <w:rPr>
          <w:bCs/>
          <w:sz w:val="22"/>
          <w:szCs w:val="22"/>
          <w:lang w:eastAsia="en-GB"/>
        </w:rPr>
        <w:t>d</w:t>
      </w:r>
      <w:r w:rsidRPr="00471F33">
        <w:rPr>
          <w:bCs/>
          <w:sz w:val="22"/>
          <w:szCs w:val="22"/>
          <w:lang w:eastAsia="en-GB"/>
        </w:rPr>
        <w:t xml:space="preserve"> to a long term agreement of 3 years being taken out with the insurance company recommended by the Broker Company for the Council (J Gallagher), which has compared the prices of alternative companies and recommended Hiscox, who is our current insurer.  </w:t>
      </w:r>
    </w:p>
    <w:p w14:paraId="4B527191" w14:textId="77777777" w:rsidR="00471F33" w:rsidRPr="00471F33" w:rsidRDefault="00471F33" w:rsidP="00471F33">
      <w:pPr>
        <w:suppressAutoHyphens w:val="0"/>
        <w:ind w:left="426"/>
        <w:rPr>
          <w:bCs/>
          <w:sz w:val="22"/>
          <w:szCs w:val="22"/>
          <w:lang w:eastAsia="en-GB"/>
        </w:rPr>
      </w:pPr>
      <w:r w:rsidRPr="00471F33">
        <w:rPr>
          <w:bCs/>
          <w:sz w:val="22"/>
          <w:szCs w:val="22"/>
          <w:lang w:eastAsia="en-GB"/>
        </w:rPr>
        <w:t xml:space="preserve">Fixing for 3 years, means the insurance premium will remain the same, unless there are changes to the material facts concerning your policy; policy changes where the sums insured for assets covered against loss or damage are increased or decreased; the annual inflationary increase (index linking) applied to the sums insured for the assets covered against loss or damage; or the imposition by the Government of a higher rate of Insurance Premium Tax (IPT).  The quote and price fixed for the period of 3 years is £1,339.93 excluding taxes and fees.  </w:t>
      </w:r>
    </w:p>
    <w:p w14:paraId="34DB9EE5" w14:textId="77777777" w:rsidR="00471F33" w:rsidRPr="00471F33" w:rsidRDefault="00471F33" w:rsidP="00471F33">
      <w:pPr>
        <w:suppressAutoHyphens w:val="0"/>
        <w:ind w:left="426"/>
        <w:rPr>
          <w:bCs/>
          <w:sz w:val="22"/>
          <w:szCs w:val="22"/>
          <w:lang w:eastAsia="en-GB"/>
        </w:rPr>
      </w:pPr>
    </w:p>
    <w:p w14:paraId="16BED967" w14:textId="5B773123" w:rsidR="005F06BF" w:rsidRPr="00CF44B5" w:rsidRDefault="00471F33" w:rsidP="00471F33">
      <w:pPr>
        <w:numPr>
          <w:ilvl w:val="0"/>
          <w:numId w:val="49"/>
        </w:numPr>
        <w:suppressAutoHyphens w:val="0"/>
        <w:ind w:left="426"/>
        <w:rPr>
          <w:bCs/>
          <w:color w:val="002060"/>
          <w:sz w:val="22"/>
          <w:szCs w:val="22"/>
          <w:lang w:eastAsia="en-GB"/>
        </w:rPr>
      </w:pPr>
      <w:r w:rsidRPr="00471F33">
        <w:rPr>
          <w:b/>
          <w:sz w:val="22"/>
          <w:szCs w:val="22"/>
          <w:lang w:eastAsia="en-GB"/>
        </w:rPr>
        <w:t>Conclusion of Audit for YE 31</w:t>
      </w:r>
      <w:r w:rsidRPr="00471F33">
        <w:rPr>
          <w:b/>
          <w:sz w:val="22"/>
          <w:szCs w:val="22"/>
          <w:vertAlign w:val="superscript"/>
          <w:lang w:eastAsia="en-GB"/>
        </w:rPr>
        <w:t>st</w:t>
      </w:r>
      <w:r w:rsidRPr="00471F33">
        <w:rPr>
          <w:b/>
          <w:sz w:val="22"/>
          <w:szCs w:val="22"/>
          <w:lang w:eastAsia="en-GB"/>
        </w:rPr>
        <w:t xml:space="preserve"> March 2023</w:t>
      </w:r>
      <w:r w:rsidRPr="00471F33">
        <w:rPr>
          <w:bCs/>
          <w:sz w:val="22"/>
          <w:szCs w:val="22"/>
          <w:lang w:eastAsia="en-GB"/>
        </w:rPr>
        <w:t xml:space="preserve"> </w:t>
      </w:r>
      <w:r w:rsidR="00CF44B5" w:rsidRPr="00CF44B5">
        <w:rPr>
          <w:bCs/>
          <w:color w:val="002060"/>
          <w:sz w:val="22"/>
          <w:szCs w:val="22"/>
          <w:lang w:eastAsia="en-GB"/>
        </w:rPr>
        <w:t>Internal Audit Accounts &amp; Audit Regulations 2003 reg 2</w:t>
      </w:r>
    </w:p>
    <w:p w14:paraId="686B7B26" w14:textId="31E89140" w:rsidR="00471F33" w:rsidRPr="00471F33" w:rsidRDefault="00471F33" w:rsidP="005F06BF">
      <w:pPr>
        <w:suppressAutoHyphens w:val="0"/>
        <w:ind w:left="426"/>
        <w:rPr>
          <w:bCs/>
          <w:sz w:val="22"/>
          <w:szCs w:val="22"/>
          <w:lang w:eastAsia="en-GB"/>
        </w:rPr>
      </w:pPr>
      <w:r w:rsidRPr="00471F33">
        <w:rPr>
          <w:bCs/>
          <w:sz w:val="22"/>
          <w:szCs w:val="22"/>
          <w:lang w:eastAsia="en-GB"/>
        </w:rPr>
        <w:t>Council is notified that the External Audit for the Year Ended 31st March 2023 has concluded and the council has received an Unqualified audit report, with no action needed to be taken.</w:t>
      </w:r>
    </w:p>
    <w:p w14:paraId="7E605756" w14:textId="77777777" w:rsidR="00471F33" w:rsidRPr="00471F33" w:rsidRDefault="00471F33" w:rsidP="00471F33">
      <w:pPr>
        <w:suppressAutoHyphens w:val="0"/>
        <w:ind w:left="426"/>
        <w:contextualSpacing/>
        <w:rPr>
          <w:b/>
          <w:sz w:val="22"/>
          <w:szCs w:val="22"/>
          <w:lang w:eastAsia="en-GB"/>
        </w:rPr>
      </w:pPr>
    </w:p>
    <w:p w14:paraId="0D6C2E28" w14:textId="5E76E39B" w:rsidR="005F06BF" w:rsidRPr="005F06BF" w:rsidRDefault="00471F33" w:rsidP="00471F33">
      <w:pPr>
        <w:numPr>
          <w:ilvl w:val="0"/>
          <w:numId w:val="49"/>
        </w:numPr>
        <w:suppressAutoHyphens w:val="0"/>
        <w:spacing w:after="240"/>
        <w:ind w:left="426"/>
        <w:contextualSpacing/>
        <w:rPr>
          <w:bCs/>
          <w:sz w:val="22"/>
          <w:szCs w:val="22"/>
          <w:lang w:eastAsia="en-GB"/>
        </w:rPr>
      </w:pPr>
      <w:r w:rsidRPr="00471F33">
        <w:rPr>
          <w:b/>
          <w:sz w:val="22"/>
          <w:szCs w:val="22"/>
          <w:lang w:eastAsia="en-GB"/>
        </w:rPr>
        <w:t xml:space="preserve">Book Purchases </w:t>
      </w:r>
      <w:r w:rsidR="00E8764E" w:rsidRPr="00471F33">
        <w:rPr>
          <w:bCs/>
          <w:color w:val="002060"/>
          <w:sz w:val="22"/>
          <w:szCs w:val="22"/>
          <w:lang w:eastAsia="en-GB"/>
        </w:rPr>
        <w:t>LGA 1972 s111</w:t>
      </w:r>
    </w:p>
    <w:p w14:paraId="51038C15" w14:textId="5261CFC2" w:rsidR="00471F33" w:rsidRPr="00471F33" w:rsidRDefault="00471F33" w:rsidP="005F06BF">
      <w:pPr>
        <w:suppressAutoHyphens w:val="0"/>
        <w:spacing w:after="240"/>
        <w:ind w:left="426"/>
        <w:contextualSpacing/>
        <w:rPr>
          <w:bCs/>
          <w:sz w:val="22"/>
          <w:szCs w:val="22"/>
          <w:lang w:eastAsia="en-GB"/>
        </w:rPr>
      </w:pPr>
      <w:r w:rsidRPr="00471F33">
        <w:rPr>
          <w:bCs/>
          <w:sz w:val="22"/>
          <w:szCs w:val="22"/>
          <w:lang w:eastAsia="en-GB"/>
        </w:rPr>
        <w:t>Council approve</w:t>
      </w:r>
      <w:r w:rsidR="008E61C9">
        <w:rPr>
          <w:bCs/>
          <w:sz w:val="22"/>
          <w:szCs w:val="22"/>
          <w:lang w:eastAsia="en-GB"/>
        </w:rPr>
        <w:t>d</w:t>
      </w:r>
      <w:r w:rsidRPr="00471F33">
        <w:rPr>
          <w:bCs/>
          <w:sz w:val="22"/>
          <w:szCs w:val="22"/>
          <w:lang w:eastAsia="en-GB"/>
        </w:rPr>
        <w:t xml:space="preserve"> the purchase of the following books to assist the Clerk in the management of Council Affairs</w:t>
      </w:r>
    </w:p>
    <w:p w14:paraId="1021D5A0" w14:textId="77777777" w:rsidR="00471F33" w:rsidRPr="00471F33" w:rsidRDefault="00471F33" w:rsidP="00471F33">
      <w:pPr>
        <w:numPr>
          <w:ilvl w:val="3"/>
          <w:numId w:val="3"/>
        </w:numPr>
        <w:suppressAutoHyphens w:val="0"/>
        <w:spacing w:after="240"/>
        <w:ind w:left="851"/>
        <w:contextualSpacing/>
        <w:rPr>
          <w:bCs/>
          <w:sz w:val="22"/>
          <w:szCs w:val="22"/>
          <w:lang w:eastAsia="en-GB"/>
        </w:rPr>
      </w:pPr>
      <w:r w:rsidRPr="00471F33">
        <w:rPr>
          <w:bCs/>
          <w:sz w:val="22"/>
          <w:szCs w:val="22"/>
          <w:lang w:eastAsia="en-GB"/>
        </w:rPr>
        <w:t>The Laws of Parks and Open Spaces</w:t>
      </w:r>
      <w:r w:rsidRPr="00471F33">
        <w:rPr>
          <w:bCs/>
          <w:sz w:val="22"/>
          <w:szCs w:val="22"/>
          <w:lang w:eastAsia="en-GB"/>
        </w:rPr>
        <w:tab/>
        <w:t>£36.00 (this will assist with the management of The Coombes)</w:t>
      </w:r>
    </w:p>
    <w:p w14:paraId="7D0D2659" w14:textId="77777777" w:rsidR="00471F33" w:rsidRPr="00471F33" w:rsidRDefault="00471F33" w:rsidP="00471F33">
      <w:pPr>
        <w:numPr>
          <w:ilvl w:val="3"/>
          <w:numId w:val="3"/>
        </w:numPr>
        <w:suppressAutoHyphens w:val="0"/>
        <w:spacing w:after="240"/>
        <w:ind w:left="851"/>
        <w:contextualSpacing/>
        <w:rPr>
          <w:bCs/>
          <w:sz w:val="22"/>
          <w:szCs w:val="22"/>
          <w:lang w:eastAsia="en-GB"/>
        </w:rPr>
      </w:pPr>
      <w:r w:rsidRPr="00471F33">
        <w:rPr>
          <w:bCs/>
          <w:sz w:val="22"/>
          <w:szCs w:val="22"/>
          <w:lang w:eastAsia="en-GB"/>
        </w:rPr>
        <w:t>13th Ed Local Council Administration</w:t>
      </w:r>
      <w:r w:rsidRPr="00471F33">
        <w:rPr>
          <w:bCs/>
          <w:sz w:val="22"/>
          <w:szCs w:val="22"/>
          <w:lang w:eastAsia="en-GB"/>
        </w:rPr>
        <w:tab/>
        <w:t>£137.00</w:t>
      </w:r>
      <w:r w:rsidRPr="00471F33">
        <w:rPr>
          <w:bCs/>
          <w:sz w:val="22"/>
          <w:szCs w:val="22"/>
          <w:lang w:eastAsia="en-GB"/>
        </w:rPr>
        <w:tab/>
        <w:t xml:space="preserve"> (Current edition owned by Council is the 11</w:t>
      </w:r>
      <w:r w:rsidRPr="00471F33">
        <w:rPr>
          <w:bCs/>
          <w:sz w:val="22"/>
          <w:szCs w:val="22"/>
          <w:vertAlign w:val="superscript"/>
          <w:lang w:eastAsia="en-GB"/>
        </w:rPr>
        <w:t>th</w:t>
      </w:r>
      <w:r w:rsidRPr="00471F33">
        <w:rPr>
          <w:bCs/>
          <w:sz w:val="22"/>
          <w:szCs w:val="22"/>
          <w:lang w:eastAsia="en-GB"/>
        </w:rPr>
        <w:t xml:space="preserve"> Edition)</w:t>
      </w:r>
    </w:p>
    <w:p w14:paraId="7C85329E" w14:textId="77777777" w:rsidR="00471F33" w:rsidRPr="00471F33" w:rsidRDefault="00471F33" w:rsidP="00471F33">
      <w:pPr>
        <w:numPr>
          <w:ilvl w:val="3"/>
          <w:numId w:val="3"/>
        </w:numPr>
        <w:suppressAutoHyphens w:val="0"/>
        <w:spacing w:after="240"/>
        <w:ind w:left="851"/>
        <w:contextualSpacing/>
        <w:rPr>
          <w:bCs/>
          <w:sz w:val="22"/>
          <w:szCs w:val="22"/>
          <w:lang w:eastAsia="en-GB"/>
        </w:rPr>
      </w:pPr>
      <w:r w:rsidRPr="00471F33">
        <w:rPr>
          <w:bCs/>
          <w:sz w:val="22"/>
          <w:szCs w:val="22"/>
          <w:lang w:eastAsia="en-GB"/>
        </w:rPr>
        <w:t>The Clerks' Manual 2023</w:t>
      </w:r>
      <w:r w:rsidRPr="00471F33">
        <w:rPr>
          <w:bCs/>
          <w:sz w:val="22"/>
          <w:szCs w:val="22"/>
          <w:lang w:eastAsia="en-GB"/>
        </w:rPr>
        <w:tab/>
      </w:r>
      <w:r w:rsidRPr="00471F33">
        <w:rPr>
          <w:bCs/>
          <w:sz w:val="22"/>
          <w:szCs w:val="22"/>
          <w:lang w:eastAsia="en-GB"/>
        </w:rPr>
        <w:tab/>
        <w:t>£47.50</w:t>
      </w:r>
      <w:r w:rsidRPr="00471F33">
        <w:rPr>
          <w:bCs/>
          <w:sz w:val="22"/>
          <w:szCs w:val="22"/>
          <w:lang w:eastAsia="en-GB"/>
        </w:rPr>
        <w:tab/>
        <w:t>(Current edition owned by Council is 2019 edition)</w:t>
      </w:r>
    </w:p>
    <w:p w14:paraId="1CF3D535" w14:textId="77777777" w:rsidR="00471F33" w:rsidRPr="00471F33" w:rsidRDefault="00471F33" w:rsidP="00471F33">
      <w:pPr>
        <w:suppressAutoHyphens w:val="0"/>
        <w:spacing w:after="240"/>
        <w:ind w:left="851"/>
        <w:contextualSpacing/>
        <w:rPr>
          <w:bCs/>
          <w:sz w:val="22"/>
          <w:szCs w:val="22"/>
          <w:lang w:eastAsia="en-GB"/>
        </w:rPr>
      </w:pPr>
      <w:r w:rsidRPr="00471F33">
        <w:rPr>
          <w:bCs/>
          <w:sz w:val="22"/>
          <w:szCs w:val="22"/>
          <w:lang w:eastAsia="en-GB"/>
        </w:rPr>
        <w:t>Delivery:</w:t>
      </w:r>
      <w:r w:rsidRPr="00471F33">
        <w:rPr>
          <w:bCs/>
          <w:sz w:val="22"/>
          <w:szCs w:val="22"/>
          <w:lang w:eastAsia="en-GB"/>
        </w:rPr>
        <w:tab/>
      </w:r>
      <w:r w:rsidRPr="00471F33">
        <w:rPr>
          <w:bCs/>
          <w:sz w:val="22"/>
          <w:szCs w:val="22"/>
          <w:lang w:eastAsia="en-GB"/>
        </w:rPr>
        <w:tab/>
      </w:r>
      <w:r w:rsidRPr="00471F33">
        <w:rPr>
          <w:bCs/>
          <w:sz w:val="22"/>
          <w:szCs w:val="22"/>
          <w:lang w:eastAsia="en-GB"/>
        </w:rPr>
        <w:tab/>
      </w:r>
      <w:r w:rsidRPr="00471F33">
        <w:rPr>
          <w:bCs/>
          <w:sz w:val="22"/>
          <w:szCs w:val="22"/>
          <w:lang w:eastAsia="en-GB"/>
        </w:rPr>
        <w:tab/>
        <w:t>£10.80 – Standard</w:t>
      </w:r>
    </w:p>
    <w:p w14:paraId="514704D4" w14:textId="77777777" w:rsidR="00471F33" w:rsidRDefault="00471F33" w:rsidP="00471F33">
      <w:pPr>
        <w:suppressAutoHyphens w:val="0"/>
        <w:spacing w:after="240"/>
        <w:ind w:left="851"/>
        <w:contextualSpacing/>
        <w:rPr>
          <w:b/>
          <w:sz w:val="22"/>
          <w:szCs w:val="22"/>
          <w:lang w:eastAsia="en-GB"/>
        </w:rPr>
      </w:pPr>
      <w:r w:rsidRPr="00471F33">
        <w:rPr>
          <w:bCs/>
          <w:sz w:val="22"/>
          <w:szCs w:val="22"/>
          <w:lang w:eastAsia="en-GB"/>
        </w:rPr>
        <w:t>Total</w:t>
      </w:r>
      <w:r w:rsidRPr="00471F33">
        <w:rPr>
          <w:bCs/>
          <w:sz w:val="22"/>
          <w:szCs w:val="22"/>
          <w:lang w:eastAsia="en-GB"/>
        </w:rPr>
        <w:tab/>
      </w:r>
      <w:r w:rsidRPr="00471F33">
        <w:rPr>
          <w:bCs/>
          <w:sz w:val="22"/>
          <w:szCs w:val="22"/>
          <w:lang w:eastAsia="en-GB"/>
        </w:rPr>
        <w:tab/>
      </w:r>
      <w:r w:rsidRPr="00471F33">
        <w:rPr>
          <w:bCs/>
          <w:sz w:val="22"/>
          <w:szCs w:val="22"/>
          <w:lang w:eastAsia="en-GB"/>
        </w:rPr>
        <w:tab/>
      </w:r>
      <w:r w:rsidRPr="00471F33">
        <w:rPr>
          <w:bCs/>
          <w:sz w:val="22"/>
          <w:szCs w:val="22"/>
          <w:lang w:eastAsia="en-GB"/>
        </w:rPr>
        <w:tab/>
      </w:r>
      <w:r w:rsidRPr="00471F33">
        <w:rPr>
          <w:bCs/>
          <w:sz w:val="22"/>
          <w:szCs w:val="22"/>
          <w:lang w:eastAsia="en-GB"/>
        </w:rPr>
        <w:tab/>
      </w:r>
      <w:r w:rsidRPr="00471F33">
        <w:rPr>
          <w:b/>
          <w:sz w:val="22"/>
          <w:szCs w:val="22"/>
          <w:lang w:eastAsia="en-GB"/>
        </w:rPr>
        <w:t>£</w:t>
      </w:r>
      <w:r w:rsidRPr="00471F33">
        <w:rPr>
          <w:b/>
          <w:lang w:eastAsia="en-GB"/>
        </w:rPr>
        <w:t xml:space="preserve"> </w:t>
      </w:r>
      <w:r w:rsidRPr="00471F33">
        <w:rPr>
          <w:b/>
          <w:sz w:val="22"/>
          <w:szCs w:val="22"/>
          <w:lang w:eastAsia="en-GB"/>
        </w:rPr>
        <w:t>231.30</w:t>
      </w:r>
    </w:p>
    <w:p w14:paraId="2DB95F30" w14:textId="4735C71B" w:rsidR="00343241" w:rsidRPr="00343241" w:rsidRDefault="00343241" w:rsidP="00343241">
      <w:pPr>
        <w:suppressAutoHyphens w:val="0"/>
        <w:spacing w:after="240"/>
        <w:ind w:left="426"/>
        <w:contextualSpacing/>
        <w:rPr>
          <w:bCs/>
          <w:sz w:val="22"/>
          <w:szCs w:val="22"/>
          <w:lang w:eastAsia="en-GB"/>
        </w:rPr>
      </w:pPr>
      <w:r w:rsidRPr="00343241">
        <w:rPr>
          <w:bCs/>
          <w:sz w:val="22"/>
          <w:szCs w:val="22"/>
          <w:lang w:eastAsia="en-GB"/>
        </w:rPr>
        <w:t>The Clerk will order the books and pay for them using the Credit Card</w:t>
      </w:r>
    </w:p>
    <w:p w14:paraId="2C912A29" w14:textId="77777777" w:rsidR="00471F33" w:rsidRPr="00471F33" w:rsidRDefault="00471F33" w:rsidP="00471F33">
      <w:pPr>
        <w:suppressAutoHyphens w:val="0"/>
        <w:ind w:left="426"/>
        <w:contextualSpacing/>
        <w:rPr>
          <w:b/>
          <w:sz w:val="22"/>
          <w:szCs w:val="22"/>
          <w:lang w:eastAsia="en-GB"/>
        </w:rPr>
      </w:pPr>
    </w:p>
    <w:p w14:paraId="613A0A09" w14:textId="77777777" w:rsidR="005F06BF" w:rsidRPr="005F06BF" w:rsidRDefault="00471F33" w:rsidP="00471F33">
      <w:pPr>
        <w:numPr>
          <w:ilvl w:val="0"/>
          <w:numId w:val="49"/>
        </w:numPr>
        <w:suppressAutoHyphens w:val="0"/>
        <w:spacing w:after="240"/>
        <w:ind w:left="426"/>
        <w:contextualSpacing/>
        <w:rPr>
          <w:bCs/>
          <w:sz w:val="22"/>
          <w:szCs w:val="22"/>
          <w:lang w:eastAsia="en-GB"/>
        </w:rPr>
      </w:pPr>
      <w:r w:rsidRPr="00471F33">
        <w:rPr>
          <w:b/>
          <w:sz w:val="22"/>
          <w:szCs w:val="22"/>
          <w:lang w:eastAsia="en-GB"/>
        </w:rPr>
        <w:t xml:space="preserve">Grants </w:t>
      </w:r>
    </w:p>
    <w:p w14:paraId="580B2502" w14:textId="3A8A2855" w:rsidR="00471F33" w:rsidRPr="00471F33" w:rsidRDefault="00471F33" w:rsidP="005F06BF">
      <w:pPr>
        <w:suppressAutoHyphens w:val="0"/>
        <w:spacing w:after="240"/>
        <w:ind w:left="426"/>
        <w:contextualSpacing/>
        <w:rPr>
          <w:bCs/>
          <w:sz w:val="22"/>
          <w:szCs w:val="22"/>
          <w:lang w:eastAsia="en-GB"/>
        </w:rPr>
      </w:pPr>
      <w:r w:rsidRPr="00471F33">
        <w:rPr>
          <w:bCs/>
          <w:sz w:val="22"/>
          <w:szCs w:val="22"/>
          <w:lang w:eastAsia="en-GB"/>
        </w:rPr>
        <w:t>Council consider</w:t>
      </w:r>
      <w:r>
        <w:rPr>
          <w:bCs/>
          <w:sz w:val="22"/>
          <w:szCs w:val="22"/>
          <w:lang w:eastAsia="en-GB"/>
        </w:rPr>
        <w:t>ed and approved the following grants to be made</w:t>
      </w:r>
      <w:r w:rsidRPr="00471F33">
        <w:rPr>
          <w:bCs/>
          <w:sz w:val="22"/>
          <w:szCs w:val="22"/>
          <w:lang w:eastAsia="en-GB"/>
        </w:rPr>
        <w:t xml:space="preserve"> the following grant applications for a grant payment:</w:t>
      </w:r>
    </w:p>
    <w:tbl>
      <w:tblPr>
        <w:tblW w:w="9854" w:type="dxa"/>
        <w:tblLook w:val="04A0" w:firstRow="1" w:lastRow="0" w:firstColumn="1" w:lastColumn="0" w:noHBand="0" w:noVBand="1"/>
      </w:tblPr>
      <w:tblGrid>
        <w:gridCol w:w="1411"/>
        <w:gridCol w:w="1275"/>
        <w:gridCol w:w="3598"/>
        <w:gridCol w:w="2180"/>
        <w:gridCol w:w="1390"/>
      </w:tblGrid>
      <w:tr w:rsidR="008E61C9" w:rsidRPr="00471F33" w14:paraId="3B4C3FAB" w14:textId="49DE5AAD" w:rsidTr="001B29EA">
        <w:trPr>
          <w:trHeight w:val="620"/>
        </w:trPr>
        <w:tc>
          <w:tcPr>
            <w:tcW w:w="141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E97ADD2" w14:textId="77777777" w:rsidR="008E61C9" w:rsidRPr="00471F33" w:rsidRDefault="008E61C9" w:rsidP="008E61C9">
            <w:pPr>
              <w:suppressAutoHyphens w:val="0"/>
              <w:spacing w:after="240"/>
              <w:ind w:left="66"/>
              <w:contextualSpacing/>
              <w:rPr>
                <w:b/>
                <w:bCs/>
                <w:sz w:val="22"/>
                <w:szCs w:val="22"/>
                <w:lang w:eastAsia="en-GB"/>
              </w:rPr>
            </w:pPr>
            <w:bookmarkStart w:id="4" w:name="_Hlk70408322"/>
            <w:r w:rsidRPr="00471F33">
              <w:rPr>
                <w:b/>
                <w:bCs/>
                <w:sz w:val="22"/>
                <w:szCs w:val="22"/>
                <w:lang w:eastAsia="en-GB"/>
              </w:rPr>
              <w:t>Payee:</w:t>
            </w:r>
          </w:p>
        </w:tc>
        <w:tc>
          <w:tcPr>
            <w:tcW w:w="1275" w:type="dxa"/>
            <w:tcBorders>
              <w:top w:val="single" w:sz="4" w:space="0" w:color="auto"/>
              <w:left w:val="nil"/>
              <w:bottom w:val="single" w:sz="4" w:space="0" w:color="auto"/>
              <w:right w:val="single" w:sz="4" w:space="0" w:color="auto"/>
            </w:tcBorders>
            <w:shd w:val="clear" w:color="000000" w:fill="D9E1F2"/>
            <w:vAlign w:val="center"/>
            <w:hideMark/>
          </w:tcPr>
          <w:p w14:paraId="5BF420F0" w14:textId="77777777" w:rsidR="008E61C9" w:rsidRPr="00471F33" w:rsidRDefault="008E61C9" w:rsidP="008E61C9">
            <w:pPr>
              <w:suppressAutoHyphens w:val="0"/>
              <w:spacing w:after="240"/>
              <w:contextualSpacing/>
              <w:rPr>
                <w:b/>
                <w:bCs/>
                <w:sz w:val="22"/>
                <w:szCs w:val="22"/>
                <w:lang w:eastAsia="en-GB"/>
              </w:rPr>
            </w:pPr>
            <w:r w:rsidRPr="00471F33">
              <w:rPr>
                <w:b/>
                <w:bCs/>
                <w:sz w:val="22"/>
                <w:szCs w:val="22"/>
                <w:lang w:eastAsia="en-GB"/>
              </w:rPr>
              <w:t>Amount requested:</w:t>
            </w:r>
          </w:p>
        </w:tc>
        <w:tc>
          <w:tcPr>
            <w:tcW w:w="3598" w:type="dxa"/>
            <w:tcBorders>
              <w:top w:val="single" w:sz="4" w:space="0" w:color="auto"/>
              <w:left w:val="nil"/>
              <w:bottom w:val="single" w:sz="4" w:space="0" w:color="auto"/>
              <w:right w:val="single" w:sz="4" w:space="0" w:color="auto"/>
            </w:tcBorders>
            <w:shd w:val="clear" w:color="000000" w:fill="D9E1F2"/>
            <w:vAlign w:val="center"/>
            <w:hideMark/>
          </w:tcPr>
          <w:p w14:paraId="3FA07440" w14:textId="77777777" w:rsidR="008E61C9" w:rsidRPr="00471F33" w:rsidRDefault="008E61C9" w:rsidP="00471F33">
            <w:pPr>
              <w:suppressAutoHyphens w:val="0"/>
              <w:spacing w:after="240"/>
              <w:ind w:left="426"/>
              <w:contextualSpacing/>
              <w:rPr>
                <w:b/>
                <w:bCs/>
                <w:sz w:val="22"/>
                <w:szCs w:val="22"/>
                <w:lang w:eastAsia="en-GB"/>
              </w:rPr>
            </w:pPr>
            <w:r w:rsidRPr="00471F33">
              <w:rPr>
                <w:b/>
                <w:bCs/>
                <w:sz w:val="22"/>
                <w:szCs w:val="22"/>
                <w:lang w:eastAsia="en-GB"/>
              </w:rPr>
              <w:t>For:</w:t>
            </w:r>
          </w:p>
        </w:tc>
        <w:tc>
          <w:tcPr>
            <w:tcW w:w="2180" w:type="dxa"/>
            <w:tcBorders>
              <w:top w:val="single" w:sz="4" w:space="0" w:color="auto"/>
              <w:left w:val="nil"/>
              <w:bottom w:val="single" w:sz="4" w:space="0" w:color="auto"/>
              <w:right w:val="single" w:sz="4" w:space="0" w:color="auto"/>
            </w:tcBorders>
            <w:shd w:val="clear" w:color="000000" w:fill="D9E1F2"/>
            <w:vAlign w:val="center"/>
            <w:hideMark/>
          </w:tcPr>
          <w:p w14:paraId="099885A8" w14:textId="77777777" w:rsidR="008E61C9" w:rsidRPr="00471F33" w:rsidRDefault="008E61C9" w:rsidP="008E61C9">
            <w:pPr>
              <w:suppressAutoHyphens w:val="0"/>
              <w:contextualSpacing/>
              <w:rPr>
                <w:b/>
                <w:bCs/>
                <w:sz w:val="22"/>
                <w:szCs w:val="22"/>
                <w:lang w:eastAsia="en-GB"/>
              </w:rPr>
            </w:pPr>
            <w:r w:rsidRPr="00471F33">
              <w:rPr>
                <w:b/>
                <w:bCs/>
                <w:sz w:val="22"/>
                <w:szCs w:val="22"/>
                <w:lang w:eastAsia="en-GB"/>
              </w:rPr>
              <w:t>Legal power that the grant comes under:</w:t>
            </w:r>
          </w:p>
        </w:tc>
        <w:tc>
          <w:tcPr>
            <w:tcW w:w="1390" w:type="dxa"/>
            <w:tcBorders>
              <w:top w:val="single" w:sz="4" w:space="0" w:color="auto"/>
              <w:left w:val="nil"/>
              <w:bottom w:val="single" w:sz="4" w:space="0" w:color="auto"/>
              <w:right w:val="single" w:sz="4" w:space="0" w:color="auto"/>
            </w:tcBorders>
            <w:shd w:val="clear" w:color="000000" w:fill="D9E1F2"/>
            <w:vAlign w:val="center"/>
          </w:tcPr>
          <w:p w14:paraId="72496880" w14:textId="464A11A4" w:rsidR="008E61C9" w:rsidRPr="00471F33" w:rsidRDefault="008E61C9" w:rsidP="008E61C9">
            <w:pPr>
              <w:suppressAutoHyphens w:val="0"/>
              <w:contextualSpacing/>
              <w:rPr>
                <w:b/>
                <w:bCs/>
                <w:sz w:val="22"/>
                <w:szCs w:val="22"/>
                <w:lang w:eastAsia="en-GB"/>
              </w:rPr>
            </w:pPr>
            <w:r>
              <w:rPr>
                <w:b/>
                <w:bCs/>
                <w:sz w:val="22"/>
                <w:szCs w:val="22"/>
                <w:lang w:eastAsia="en-GB"/>
              </w:rPr>
              <w:t>Agreed amount to be paid to organisation</w:t>
            </w:r>
          </w:p>
        </w:tc>
      </w:tr>
      <w:tr w:rsidR="008E61C9" w:rsidRPr="00471F33" w14:paraId="2FA97B75" w14:textId="053AE58C" w:rsidTr="001B29EA">
        <w:trPr>
          <w:trHeight w:val="401"/>
        </w:trPr>
        <w:tc>
          <w:tcPr>
            <w:tcW w:w="141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7336174"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 xml:space="preserve">Royal British Legion </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14:paraId="092E9348"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£100.00</w:t>
            </w:r>
          </w:p>
        </w:tc>
        <w:tc>
          <w:tcPr>
            <w:tcW w:w="3598" w:type="dxa"/>
            <w:tcBorders>
              <w:top w:val="single" w:sz="4" w:space="0" w:color="auto"/>
              <w:left w:val="nil"/>
              <w:bottom w:val="single" w:sz="4" w:space="0" w:color="auto"/>
              <w:right w:val="single" w:sz="4" w:space="0" w:color="auto"/>
            </w:tcBorders>
            <w:shd w:val="clear" w:color="000000" w:fill="FFFF00"/>
            <w:vAlign w:val="center"/>
            <w:hideMark/>
          </w:tcPr>
          <w:p w14:paraId="5AD4F99C"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Wreath (to be paid in November)</w:t>
            </w:r>
          </w:p>
        </w:tc>
        <w:tc>
          <w:tcPr>
            <w:tcW w:w="2180" w:type="dxa"/>
            <w:tcBorders>
              <w:top w:val="single" w:sz="4" w:space="0" w:color="auto"/>
              <w:left w:val="nil"/>
              <w:bottom w:val="single" w:sz="4" w:space="0" w:color="auto"/>
              <w:right w:val="single" w:sz="4" w:space="0" w:color="auto"/>
            </w:tcBorders>
            <w:shd w:val="clear" w:color="000000" w:fill="FFFF00"/>
            <w:vAlign w:val="center"/>
            <w:hideMark/>
          </w:tcPr>
          <w:p w14:paraId="3778C850"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Local Government Act 1972 s.137</w:t>
            </w:r>
          </w:p>
        </w:tc>
        <w:tc>
          <w:tcPr>
            <w:tcW w:w="1390" w:type="dxa"/>
            <w:tcBorders>
              <w:top w:val="single" w:sz="4" w:space="0" w:color="auto"/>
              <w:left w:val="nil"/>
              <w:bottom w:val="single" w:sz="4" w:space="0" w:color="auto"/>
              <w:right w:val="single" w:sz="4" w:space="0" w:color="auto"/>
            </w:tcBorders>
            <w:shd w:val="clear" w:color="000000" w:fill="FFFF00"/>
            <w:vAlign w:val="center"/>
          </w:tcPr>
          <w:p w14:paraId="3F84E6D4" w14:textId="229EAE97" w:rsidR="008E61C9" w:rsidRPr="00471F33" w:rsidRDefault="008E61C9" w:rsidP="008E61C9">
            <w:pPr>
              <w:suppressAutoHyphens w:val="0"/>
              <w:contextualSpacing/>
              <w:rPr>
                <w:bCs/>
                <w:sz w:val="22"/>
                <w:szCs w:val="22"/>
                <w:lang w:eastAsia="en-GB"/>
              </w:rPr>
            </w:pPr>
            <w:r>
              <w:rPr>
                <w:bCs/>
                <w:sz w:val="22"/>
                <w:szCs w:val="22"/>
                <w:lang w:eastAsia="en-GB"/>
              </w:rPr>
              <w:t>£</w:t>
            </w:r>
            <w:r w:rsidR="005F06BF">
              <w:rPr>
                <w:bCs/>
                <w:sz w:val="22"/>
                <w:szCs w:val="22"/>
                <w:lang w:eastAsia="en-GB"/>
              </w:rPr>
              <w:t>100.00</w:t>
            </w:r>
          </w:p>
        </w:tc>
      </w:tr>
      <w:tr w:rsidR="008E61C9" w:rsidRPr="00471F33" w14:paraId="5C1A0F2A" w14:textId="68982AFB" w:rsidTr="001B29EA">
        <w:trPr>
          <w:trHeight w:val="325"/>
        </w:trPr>
        <w:tc>
          <w:tcPr>
            <w:tcW w:w="1411" w:type="dxa"/>
            <w:tcBorders>
              <w:top w:val="nil"/>
              <w:left w:val="single" w:sz="4" w:space="0" w:color="auto"/>
              <w:bottom w:val="single" w:sz="4" w:space="0" w:color="auto"/>
              <w:right w:val="single" w:sz="4" w:space="0" w:color="auto"/>
            </w:tcBorders>
            <w:shd w:val="clear" w:color="auto" w:fill="auto"/>
            <w:vAlign w:val="center"/>
          </w:tcPr>
          <w:p w14:paraId="13F1FB8B"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Parenting special Children</w:t>
            </w:r>
          </w:p>
        </w:tc>
        <w:tc>
          <w:tcPr>
            <w:tcW w:w="1275" w:type="dxa"/>
            <w:tcBorders>
              <w:top w:val="nil"/>
              <w:left w:val="nil"/>
              <w:bottom w:val="single" w:sz="4" w:space="0" w:color="auto"/>
              <w:right w:val="single" w:sz="4" w:space="0" w:color="auto"/>
            </w:tcBorders>
            <w:shd w:val="clear" w:color="auto" w:fill="auto"/>
            <w:vAlign w:val="center"/>
          </w:tcPr>
          <w:p w14:paraId="454BB446"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£500-£1000</w:t>
            </w:r>
          </w:p>
        </w:tc>
        <w:tc>
          <w:tcPr>
            <w:tcW w:w="3598" w:type="dxa"/>
            <w:tcBorders>
              <w:top w:val="nil"/>
              <w:left w:val="nil"/>
              <w:bottom w:val="single" w:sz="4" w:space="0" w:color="auto"/>
              <w:right w:val="single" w:sz="4" w:space="0" w:color="auto"/>
            </w:tcBorders>
            <w:shd w:val="clear" w:color="auto" w:fill="auto"/>
            <w:vAlign w:val="center"/>
          </w:tcPr>
          <w:p w14:paraId="044FC4CA"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To help Families who have children and young people who have experienced early life trauma, including children in foster care or who have been adopted due to a variety of reasons, neglect, abuse.  Also, families who have experienced poor life experiences and need more specialist support to enable their family to thrive and avoid breakup of families</w:t>
            </w:r>
          </w:p>
        </w:tc>
        <w:tc>
          <w:tcPr>
            <w:tcW w:w="2180" w:type="dxa"/>
            <w:tcBorders>
              <w:top w:val="nil"/>
              <w:left w:val="nil"/>
              <w:bottom w:val="single" w:sz="4" w:space="0" w:color="auto"/>
              <w:right w:val="single" w:sz="4" w:space="0" w:color="auto"/>
            </w:tcBorders>
            <w:shd w:val="clear" w:color="auto" w:fill="auto"/>
            <w:vAlign w:val="center"/>
          </w:tcPr>
          <w:p w14:paraId="033D2751"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Local Government Act 1972 s.137</w:t>
            </w:r>
          </w:p>
        </w:tc>
        <w:tc>
          <w:tcPr>
            <w:tcW w:w="1390" w:type="dxa"/>
            <w:tcBorders>
              <w:top w:val="nil"/>
              <w:left w:val="nil"/>
              <w:bottom w:val="single" w:sz="4" w:space="0" w:color="auto"/>
              <w:right w:val="single" w:sz="4" w:space="0" w:color="auto"/>
            </w:tcBorders>
            <w:vAlign w:val="center"/>
          </w:tcPr>
          <w:p w14:paraId="30B5C277" w14:textId="3A537BA7" w:rsidR="008E61C9" w:rsidRPr="00471F33" w:rsidRDefault="008E61C9" w:rsidP="008E61C9">
            <w:pPr>
              <w:suppressAutoHyphens w:val="0"/>
              <w:contextualSpacing/>
              <w:rPr>
                <w:bCs/>
                <w:sz w:val="22"/>
                <w:szCs w:val="22"/>
                <w:lang w:eastAsia="en-GB"/>
              </w:rPr>
            </w:pPr>
            <w:r>
              <w:rPr>
                <w:bCs/>
                <w:sz w:val="22"/>
                <w:szCs w:val="22"/>
                <w:lang w:eastAsia="en-GB"/>
              </w:rPr>
              <w:t>£</w:t>
            </w:r>
            <w:r w:rsidR="005F06BF">
              <w:rPr>
                <w:bCs/>
                <w:sz w:val="22"/>
                <w:szCs w:val="22"/>
                <w:lang w:eastAsia="en-GB"/>
              </w:rPr>
              <w:t>1000.00</w:t>
            </w:r>
          </w:p>
        </w:tc>
      </w:tr>
    </w:tbl>
    <w:p w14:paraId="1949F0F0" w14:textId="36D4975A" w:rsidR="001B29EA" w:rsidRPr="00912D92" w:rsidRDefault="001B29EA" w:rsidP="001B29EA">
      <w:pPr>
        <w:spacing w:line="276" w:lineRule="auto"/>
        <w:rPr>
          <w:sz w:val="22"/>
          <w:szCs w:val="22"/>
        </w:rPr>
      </w:pPr>
      <w:r w:rsidRPr="00912D92">
        <w:rPr>
          <w:sz w:val="22"/>
          <w:szCs w:val="22"/>
        </w:rPr>
        <w:lastRenderedPageBreak/>
        <w:t>Page 23/0</w:t>
      </w:r>
      <w:r>
        <w:rPr>
          <w:sz w:val="22"/>
          <w:szCs w:val="22"/>
        </w:rPr>
        <w:t>4</w:t>
      </w:r>
      <w:r>
        <w:rPr>
          <w:sz w:val="22"/>
          <w:szCs w:val="22"/>
        </w:rPr>
        <w:t>6</w:t>
      </w:r>
    </w:p>
    <w:p w14:paraId="05ED0475" w14:textId="77777777" w:rsidR="001B29EA" w:rsidRDefault="001B29EA"/>
    <w:tbl>
      <w:tblPr>
        <w:tblW w:w="9854" w:type="dxa"/>
        <w:tblLook w:val="04A0" w:firstRow="1" w:lastRow="0" w:firstColumn="1" w:lastColumn="0" w:noHBand="0" w:noVBand="1"/>
      </w:tblPr>
      <w:tblGrid>
        <w:gridCol w:w="1411"/>
        <w:gridCol w:w="1275"/>
        <w:gridCol w:w="3598"/>
        <w:gridCol w:w="2180"/>
        <w:gridCol w:w="1390"/>
      </w:tblGrid>
      <w:tr w:rsidR="008E61C9" w:rsidRPr="00471F33" w14:paraId="1E563671" w14:textId="47F21C8E" w:rsidTr="001B29EA">
        <w:trPr>
          <w:trHeight w:val="659"/>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6EC495B3"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Citizens Advice Bureau</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AFE3E6"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£1000.00</w:t>
            </w:r>
          </w:p>
        </w:tc>
        <w:tc>
          <w:tcPr>
            <w:tcW w:w="3598" w:type="dxa"/>
            <w:tcBorders>
              <w:top w:val="single" w:sz="4" w:space="0" w:color="auto"/>
              <w:left w:val="nil"/>
              <w:bottom w:val="single" w:sz="4" w:space="0" w:color="auto"/>
              <w:right w:val="single" w:sz="4" w:space="0" w:color="auto"/>
            </w:tcBorders>
            <w:shd w:val="clear" w:color="auto" w:fill="auto"/>
            <w:vAlign w:val="center"/>
          </w:tcPr>
          <w:p w14:paraId="24C6A960"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for continuing service providing advice and support</w:t>
            </w:r>
          </w:p>
        </w:tc>
        <w:tc>
          <w:tcPr>
            <w:tcW w:w="2180" w:type="dxa"/>
            <w:tcBorders>
              <w:top w:val="single" w:sz="4" w:space="0" w:color="auto"/>
              <w:left w:val="nil"/>
              <w:bottom w:val="single" w:sz="4" w:space="0" w:color="auto"/>
              <w:right w:val="single" w:sz="4" w:space="0" w:color="auto"/>
            </w:tcBorders>
            <w:shd w:val="clear" w:color="auto" w:fill="auto"/>
            <w:vAlign w:val="center"/>
          </w:tcPr>
          <w:p w14:paraId="745C91E7"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Local Government Act 1972, s.142</w:t>
            </w:r>
          </w:p>
        </w:tc>
        <w:tc>
          <w:tcPr>
            <w:tcW w:w="1390" w:type="dxa"/>
            <w:tcBorders>
              <w:top w:val="single" w:sz="4" w:space="0" w:color="auto"/>
              <w:left w:val="nil"/>
              <w:bottom w:val="single" w:sz="4" w:space="0" w:color="auto"/>
              <w:right w:val="single" w:sz="4" w:space="0" w:color="auto"/>
            </w:tcBorders>
            <w:vAlign w:val="center"/>
          </w:tcPr>
          <w:p w14:paraId="2E3E5ECF" w14:textId="6E3C0635" w:rsidR="008E61C9" w:rsidRPr="00471F33" w:rsidRDefault="008E61C9" w:rsidP="008E61C9">
            <w:pPr>
              <w:suppressAutoHyphens w:val="0"/>
              <w:contextualSpacing/>
              <w:rPr>
                <w:bCs/>
                <w:sz w:val="22"/>
                <w:szCs w:val="22"/>
                <w:lang w:eastAsia="en-GB"/>
              </w:rPr>
            </w:pPr>
            <w:r>
              <w:rPr>
                <w:bCs/>
                <w:sz w:val="22"/>
                <w:szCs w:val="22"/>
                <w:lang w:eastAsia="en-GB"/>
              </w:rPr>
              <w:t>£</w:t>
            </w:r>
            <w:r w:rsidR="005F06BF">
              <w:rPr>
                <w:bCs/>
                <w:sz w:val="22"/>
                <w:szCs w:val="22"/>
                <w:lang w:eastAsia="en-GB"/>
              </w:rPr>
              <w:t>1000.00</w:t>
            </w:r>
          </w:p>
        </w:tc>
      </w:tr>
      <w:tr w:rsidR="008E61C9" w:rsidRPr="00471F33" w14:paraId="1569CDAE" w14:textId="29C80244" w:rsidTr="001B29EA">
        <w:trPr>
          <w:trHeight w:val="1229"/>
        </w:trPr>
        <w:tc>
          <w:tcPr>
            <w:tcW w:w="1411" w:type="dxa"/>
            <w:tcBorders>
              <w:top w:val="nil"/>
              <w:left w:val="single" w:sz="4" w:space="0" w:color="auto"/>
              <w:bottom w:val="single" w:sz="4" w:space="0" w:color="auto"/>
              <w:right w:val="single" w:sz="4" w:space="0" w:color="auto"/>
            </w:tcBorders>
            <w:shd w:val="clear" w:color="auto" w:fill="auto"/>
            <w:vAlign w:val="center"/>
          </w:tcPr>
          <w:p w14:paraId="6C7359B3"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St James PCC Burial ground grant (awaiting application form)</w:t>
            </w:r>
          </w:p>
        </w:tc>
        <w:tc>
          <w:tcPr>
            <w:tcW w:w="1275" w:type="dxa"/>
            <w:tcBorders>
              <w:top w:val="nil"/>
              <w:left w:val="nil"/>
              <w:bottom w:val="single" w:sz="4" w:space="0" w:color="auto"/>
              <w:right w:val="single" w:sz="4" w:space="0" w:color="auto"/>
            </w:tcBorders>
            <w:shd w:val="clear" w:color="auto" w:fill="auto"/>
            <w:vAlign w:val="center"/>
          </w:tcPr>
          <w:p w14:paraId="20452143"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£2,407.00</w:t>
            </w:r>
          </w:p>
        </w:tc>
        <w:tc>
          <w:tcPr>
            <w:tcW w:w="3598" w:type="dxa"/>
            <w:tcBorders>
              <w:top w:val="nil"/>
              <w:left w:val="nil"/>
              <w:bottom w:val="single" w:sz="4" w:space="0" w:color="auto"/>
              <w:right w:val="single" w:sz="4" w:space="0" w:color="auto"/>
            </w:tcBorders>
            <w:shd w:val="clear" w:color="auto" w:fill="auto"/>
            <w:vAlign w:val="center"/>
          </w:tcPr>
          <w:p w14:paraId="1719DD49"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Maintenance of Cemetery</w:t>
            </w:r>
          </w:p>
        </w:tc>
        <w:tc>
          <w:tcPr>
            <w:tcW w:w="2180" w:type="dxa"/>
            <w:tcBorders>
              <w:top w:val="nil"/>
              <w:left w:val="nil"/>
              <w:bottom w:val="single" w:sz="4" w:space="0" w:color="auto"/>
              <w:right w:val="single" w:sz="4" w:space="0" w:color="auto"/>
            </w:tcBorders>
            <w:shd w:val="clear" w:color="auto" w:fill="auto"/>
            <w:vAlign w:val="center"/>
          </w:tcPr>
          <w:p w14:paraId="564AFA1B"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Local Government Act 1972, s.214(6)</w:t>
            </w:r>
          </w:p>
        </w:tc>
        <w:tc>
          <w:tcPr>
            <w:tcW w:w="1390" w:type="dxa"/>
            <w:tcBorders>
              <w:top w:val="nil"/>
              <w:left w:val="nil"/>
              <w:bottom w:val="single" w:sz="4" w:space="0" w:color="auto"/>
              <w:right w:val="single" w:sz="4" w:space="0" w:color="auto"/>
            </w:tcBorders>
            <w:vAlign w:val="center"/>
          </w:tcPr>
          <w:p w14:paraId="790BC716" w14:textId="7A28D6ED" w:rsidR="008E61C9" w:rsidRPr="00471F33" w:rsidRDefault="008E61C9" w:rsidP="008E61C9">
            <w:pPr>
              <w:suppressAutoHyphens w:val="0"/>
              <w:contextualSpacing/>
              <w:rPr>
                <w:bCs/>
                <w:sz w:val="22"/>
                <w:szCs w:val="22"/>
                <w:lang w:eastAsia="en-GB"/>
              </w:rPr>
            </w:pPr>
            <w:r>
              <w:rPr>
                <w:bCs/>
                <w:sz w:val="22"/>
                <w:szCs w:val="22"/>
                <w:lang w:eastAsia="en-GB"/>
              </w:rPr>
              <w:t>£</w:t>
            </w:r>
            <w:r w:rsidR="005F06BF">
              <w:rPr>
                <w:bCs/>
                <w:sz w:val="22"/>
                <w:szCs w:val="22"/>
                <w:lang w:eastAsia="en-GB"/>
              </w:rPr>
              <w:t>2407.00</w:t>
            </w:r>
          </w:p>
        </w:tc>
      </w:tr>
      <w:tr w:rsidR="008E61C9" w:rsidRPr="00471F33" w14:paraId="336F84DE" w14:textId="53E195C5" w:rsidTr="001B29EA">
        <w:trPr>
          <w:trHeight w:val="7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70446F5"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Keep Mobile</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22E811"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Shortfall of £1490, so asking for a grant up to this amount</w:t>
            </w:r>
          </w:p>
        </w:tc>
        <w:tc>
          <w:tcPr>
            <w:tcW w:w="3598" w:type="dxa"/>
            <w:tcBorders>
              <w:top w:val="single" w:sz="4" w:space="0" w:color="auto"/>
              <w:left w:val="nil"/>
              <w:bottom w:val="single" w:sz="4" w:space="0" w:color="auto"/>
              <w:right w:val="single" w:sz="4" w:space="0" w:color="auto"/>
            </w:tcBorders>
            <w:shd w:val="clear" w:color="auto" w:fill="auto"/>
            <w:vAlign w:val="center"/>
          </w:tcPr>
          <w:p w14:paraId="482D9D75"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To continue providing the services offered and where possible lower the number of refusals.</w:t>
            </w:r>
          </w:p>
        </w:tc>
        <w:tc>
          <w:tcPr>
            <w:tcW w:w="2180" w:type="dxa"/>
            <w:tcBorders>
              <w:top w:val="single" w:sz="4" w:space="0" w:color="auto"/>
              <w:left w:val="nil"/>
              <w:bottom w:val="single" w:sz="4" w:space="0" w:color="auto"/>
              <w:right w:val="single" w:sz="4" w:space="0" w:color="auto"/>
            </w:tcBorders>
            <w:shd w:val="clear" w:color="auto" w:fill="auto"/>
            <w:vAlign w:val="center"/>
          </w:tcPr>
          <w:p w14:paraId="18FE5DB5"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Local Government and Rating Act 1997, s.26-28</w:t>
            </w:r>
          </w:p>
          <w:p w14:paraId="715DB82D" w14:textId="77777777" w:rsidR="008E61C9" w:rsidRPr="00471F33" w:rsidRDefault="008E61C9" w:rsidP="00471F33">
            <w:pPr>
              <w:suppressAutoHyphens w:val="0"/>
              <w:ind w:left="426"/>
              <w:contextualSpacing/>
              <w:rPr>
                <w:bCs/>
                <w:sz w:val="22"/>
                <w:szCs w:val="22"/>
                <w:lang w:eastAsia="en-GB"/>
              </w:rPr>
            </w:pPr>
            <w:r w:rsidRPr="00471F33">
              <w:rPr>
                <w:bCs/>
                <w:sz w:val="22"/>
                <w:szCs w:val="22"/>
                <w:lang w:eastAsia="en-GB"/>
              </w:rPr>
              <w:t>Transport Act 1985 s.106(a)</w:t>
            </w:r>
          </w:p>
        </w:tc>
        <w:tc>
          <w:tcPr>
            <w:tcW w:w="1390" w:type="dxa"/>
            <w:tcBorders>
              <w:top w:val="single" w:sz="4" w:space="0" w:color="auto"/>
              <w:left w:val="nil"/>
              <w:bottom w:val="single" w:sz="4" w:space="0" w:color="auto"/>
              <w:right w:val="single" w:sz="4" w:space="0" w:color="auto"/>
            </w:tcBorders>
            <w:vAlign w:val="center"/>
          </w:tcPr>
          <w:p w14:paraId="103B8D4C" w14:textId="194FE0C0" w:rsidR="008E61C9" w:rsidRPr="00471F33" w:rsidRDefault="008E61C9" w:rsidP="008E61C9">
            <w:pPr>
              <w:suppressAutoHyphens w:val="0"/>
              <w:contextualSpacing/>
              <w:rPr>
                <w:bCs/>
                <w:sz w:val="22"/>
                <w:szCs w:val="22"/>
                <w:lang w:eastAsia="en-GB"/>
              </w:rPr>
            </w:pPr>
            <w:r>
              <w:rPr>
                <w:bCs/>
                <w:sz w:val="22"/>
                <w:szCs w:val="22"/>
                <w:lang w:eastAsia="en-GB"/>
              </w:rPr>
              <w:t>£</w:t>
            </w:r>
            <w:r w:rsidR="005F06BF">
              <w:rPr>
                <w:bCs/>
                <w:sz w:val="22"/>
                <w:szCs w:val="22"/>
                <w:lang w:eastAsia="en-GB"/>
              </w:rPr>
              <w:t>1500.00</w:t>
            </w:r>
          </w:p>
        </w:tc>
      </w:tr>
      <w:tr w:rsidR="008E61C9" w:rsidRPr="00471F33" w14:paraId="576B0AFD" w14:textId="57A85135" w:rsidTr="001B29EA">
        <w:trPr>
          <w:trHeight w:val="7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8490F7D"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BVRA</w:t>
            </w:r>
          </w:p>
        </w:tc>
        <w:tc>
          <w:tcPr>
            <w:tcW w:w="1275" w:type="dxa"/>
            <w:tcBorders>
              <w:top w:val="single" w:sz="4" w:space="0" w:color="auto"/>
              <w:left w:val="nil"/>
              <w:bottom w:val="single" w:sz="4" w:space="0" w:color="auto"/>
              <w:right w:val="single" w:sz="4" w:space="0" w:color="auto"/>
            </w:tcBorders>
            <w:shd w:val="clear" w:color="auto" w:fill="auto"/>
            <w:vAlign w:val="center"/>
          </w:tcPr>
          <w:p w14:paraId="05E41C42" w14:textId="2803D2ED" w:rsidR="008E61C9" w:rsidRPr="00471F33" w:rsidRDefault="008E61C9" w:rsidP="008E61C9">
            <w:pPr>
              <w:suppressAutoHyphens w:val="0"/>
              <w:contextualSpacing/>
              <w:rPr>
                <w:bCs/>
                <w:sz w:val="22"/>
                <w:szCs w:val="22"/>
                <w:lang w:eastAsia="en-GB"/>
              </w:rPr>
            </w:pPr>
            <w:r w:rsidRPr="00471F33">
              <w:rPr>
                <w:bCs/>
                <w:sz w:val="22"/>
                <w:szCs w:val="22"/>
                <w:lang w:eastAsia="en-GB"/>
              </w:rPr>
              <w:t>£880</w:t>
            </w:r>
            <w:r w:rsidR="005F06BF">
              <w:rPr>
                <w:bCs/>
                <w:sz w:val="22"/>
                <w:szCs w:val="22"/>
                <w:lang w:eastAsia="en-GB"/>
              </w:rPr>
              <w:t>.00</w:t>
            </w:r>
          </w:p>
        </w:tc>
        <w:tc>
          <w:tcPr>
            <w:tcW w:w="3598" w:type="dxa"/>
            <w:tcBorders>
              <w:top w:val="single" w:sz="4" w:space="0" w:color="auto"/>
              <w:left w:val="nil"/>
              <w:bottom w:val="single" w:sz="4" w:space="0" w:color="auto"/>
              <w:right w:val="single" w:sz="4" w:space="0" w:color="auto"/>
            </w:tcBorders>
            <w:shd w:val="clear" w:color="auto" w:fill="auto"/>
            <w:vAlign w:val="center"/>
          </w:tcPr>
          <w:p w14:paraId="1B1CCE65"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To cover newsletter printing and the website operation.</w:t>
            </w:r>
          </w:p>
        </w:tc>
        <w:tc>
          <w:tcPr>
            <w:tcW w:w="2180" w:type="dxa"/>
            <w:tcBorders>
              <w:top w:val="single" w:sz="4" w:space="0" w:color="auto"/>
              <w:left w:val="nil"/>
              <w:bottom w:val="single" w:sz="4" w:space="0" w:color="auto"/>
              <w:right w:val="single" w:sz="4" w:space="0" w:color="auto"/>
            </w:tcBorders>
            <w:shd w:val="clear" w:color="auto" w:fill="auto"/>
            <w:vAlign w:val="center"/>
          </w:tcPr>
          <w:p w14:paraId="3B26B7EE" w14:textId="77777777" w:rsidR="008E61C9" w:rsidRPr="00471F33" w:rsidRDefault="008E61C9" w:rsidP="008E61C9">
            <w:pPr>
              <w:suppressAutoHyphens w:val="0"/>
              <w:contextualSpacing/>
              <w:rPr>
                <w:bCs/>
                <w:sz w:val="22"/>
                <w:szCs w:val="22"/>
                <w:lang w:eastAsia="en-GB"/>
              </w:rPr>
            </w:pPr>
            <w:r w:rsidRPr="00471F33">
              <w:rPr>
                <w:bCs/>
                <w:sz w:val="22"/>
                <w:szCs w:val="22"/>
                <w:lang w:eastAsia="en-GB"/>
              </w:rPr>
              <w:t>Local Government Act 1972 s.137</w:t>
            </w:r>
          </w:p>
        </w:tc>
        <w:tc>
          <w:tcPr>
            <w:tcW w:w="1390" w:type="dxa"/>
            <w:tcBorders>
              <w:top w:val="single" w:sz="4" w:space="0" w:color="auto"/>
              <w:left w:val="nil"/>
              <w:bottom w:val="single" w:sz="4" w:space="0" w:color="auto"/>
              <w:right w:val="single" w:sz="4" w:space="0" w:color="auto"/>
            </w:tcBorders>
            <w:vAlign w:val="center"/>
          </w:tcPr>
          <w:p w14:paraId="6F404BB9" w14:textId="0B822180" w:rsidR="008E61C9" w:rsidRPr="00471F33" w:rsidRDefault="008E61C9" w:rsidP="008E61C9">
            <w:pPr>
              <w:suppressAutoHyphens w:val="0"/>
              <w:contextualSpacing/>
              <w:rPr>
                <w:bCs/>
                <w:sz w:val="22"/>
                <w:szCs w:val="22"/>
                <w:lang w:eastAsia="en-GB"/>
              </w:rPr>
            </w:pPr>
            <w:r>
              <w:rPr>
                <w:bCs/>
                <w:sz w:val="22"/>
                <w:szCs w:val="22"/>
                <w:lang w:eastAsia="en-GB"/>
              </w:rPr>
              <w:t>£</w:t>
            </w:r>
            <w:r w:rsidR="005F06BF">
              <w:rPr>
                <w:bCs/>
                <w:sz w:val="22"/>
                <w:szCs w:val="22"/>
                <w:lang w:eastAsia="en-GB"/>
              </w:rPr>
              <w:t>880.00</w:t>
            </w:r>
          </w:p>
        </w:tc>
      </w:tr>
    </w:tbl>
    <w:bookmarkEnd w:id="4"/>
    <w:p w14:paraId="40916A78" w14:textId="068FC4D4" w:rsidR="00471F33" w:rsidRPr="00471F33" w:rsidRDefault="00E8764E" w:rsidP="00E8764E">
      <w:pPr>
        <w:suppressAutoHyphens w:val="0"/>
        <w:contextualSpacing/>
        <w:rPr>
          <w:bCs/>
          <w:sz w:val="22"/>
          <w:szCs w:val="22"/>
          <w:lang w:eastAsia="en-GB"/>
        </w:rPr>
      </w:pPr>
      <w:r>
        <w:rPr>
          <w:bCs/>
          <w:sz w:val="22"/>
          <w:szCs w:val="22"/>
          <w:lang w:eastAsia="en-GB"/>
        </w:rPr>
        <w:t>Payments will be raised and authorised along with the above expenditure for the month.</w:t>
      </w:r>
    </w:p>
    <w:p w14:paraId="67FBE3F3" w14:textId="77777777" w:rsidR="00471F33" w:rsidRPr="00912D92" w:rsidRDefault="00471F33" w:rsidP="00B66F95">
      <w:pPr>
        <w:spacing w:line="276" w:lineRule="auto"/>
        <w:rPr>
          <w:b/>
          <w:sz w:val="22"/>
          <w:szCs w:val="22"/>
        </w:rPr>
      </w:pPr>
    </w:p>
    <w:p w14:paraId="29031BF6" w14:textId="4F18B59C" w:rsidR="009B4F6A" w:rsidRPr="00912D92" w:rsidRDefault="009B4F6A" w:rsidP="009B4F6A">
      <w:pPr>
        <w:suppressAutoHyphens w:val="0"/>
        <w:rPr>
          <w:b/>
          <w:sz w:val="22"/>
          <w:szCs w:val="22"/>
          <w:lang w:eastAsia="en-GB"/>
        </w:rPr>
      </w:pPr>
      <w:r w:rsidRPr="00912D92">
        <w:rPr>
          <w:b/>
          <w:sz w:val="22"/>
          <w:szCs w:val="22"/>
          <w:lang w:eastAsia="en-GB"/>
        </w:rPr>
        <w:t>23/</w:t>
      </w:r>
      <w:r w:rsidR="00577C51">
        <w:rPr>
          <w:b/>
          <w:sz w:val="22"/>
          <w:szCs w:val="22"/>
          <w:lang w:eastAsia="en-GB"/>
        </w:rPr>
        <w:t>108</w:t>
      </w:r>
      <w:r w:rsidR="00912D92" w:rsidRPr="00912D92">
        <w:rPr>
          <w:b/>
          <w:sz w:val="22"/>
          <w:szCs w:val="22"/>
          <w:lang w:eastAsia="en-GB"/>
        </w:rPr>
        <w:t xml:space="preserve"> </w:t>
      </w:r>
      <w:r w:rsidRPr="00912D92">
        <w:rPr>
          <w:b/>
          <w:sz w:val="22"/>
          <w:szCs w:val="22"/>
          <w:lang w:eastAsia="en-GB"/>
        </w:rPr>
        <w:t>Parish Office Operations</w:t>
      </w:r>
    </w:p>
    <w:p w14:paraId="77547B90" w14:textId="77777777" w:rsidR="009B4F6A" w:rsidRDefault="009B4F6A" w:rsidP="009B4F6A">
      <w:pPr>
        <w:suppressAutoHyphens w:val="0"/>
        <w:ind w:left="567"/>
        <w:rPr>
          <w:bCs/>
          <w:sz w:val="22"/>
          <w:szCs w:val="22"/>
          <w:lang w:eastAsia="en-GB"/>
        </w:rPr>
      </w:pPr>
    </w:p>
    <w:p w14:paraId="45172B4D" w14:textId="0157FF1A" w:rsidR="008E61C9" w:rsidRPr="008E61C9" w:rsidRDefault="008E61C9" w:rsidP="008E61C9">
      <w:pPr>
        <w:pStyle w:val="ListParagraph"/>
        <w:numPr>
          <w:ilvl w:val="0"/>
          <w:numId w:val="50"/>
        </w:numPr>
        <w:suppressAutoHyphens w:val="0"/>
        <w:rPr>
          <w:bCs/>
          <w:sz w:val="22"/>
          <w:szCs w:val="22"/>
          <w:lang w:eastAsia="en-GB"/>
        </w:rPr>
      </w:pPr>
      <w:r w:rsidRPr="008E61C9">
        <w:rPr>
          <w:b/>
          <w:sz w:val="22"/>
          <w:szCs w:val="22"/>
          <w:lang w:eastAsia="en-GB"/>
        </w:rPr>
        <w:t>Employing a Deputy Clerk</w:t>
      </w:r>
    </w:p>
    <w:p w14:paraId="30BB3913" w14:textId="0FEC761D" w:rsidR="005F06BF" w:rsidRPr="005F06BF" w:rsidRDefault="008E61C9" w:rsidP="0087557B">
      <w:pPr>
        <w:numPr>
          <w:ilvl w:val="1"/>
          <w:numId w:val="50"/>
        </w:numPr>
        <w:suppressAutoHyphens w:val="0"/>
        <w:ind w:left="993"/>
        <w:rPr>
          <w:bCs/>
          <w:sz w:val="22"/>
          <w:szCs w:val="22"/>
          <w:lang w:eastAsia="en-GB"/>
        </w:rPr>
      </w:pPr>
      <w:r w:rsidRPr="008E61C9">
        <w:rPr>
          <w:b/>
          <w:sz w:val="22"/>
          <w:szCs w:val="22"/>
          <w:lang w:eastAsia="en-GB"/>
        </w:rPr>
        <w:t xml:space="preserve">Employment of Deputy Clerk </w:t>
      </w:r>
      <w:r w:rsidR="00E8764E" w:rsidRPr="00E8764E">
        <w:rPr>
          <w:b/>
          <w:color w:val="002060"/>
          <w:sz w:val="22"/>
          <w:szCs w:val="22"/>
          <w:lang w:eastAsia="en-GB"/>
        </w:rPr>
        <w:t>LGA1972 S112 ss.1</w:t>
      </w:r>
    </w:p>
    <w:p w14:paraId="24E5006A" w14:textId="07B11D3C" w:rsidR="008E61C9" w:rsidRDefault="008E61C9" w:rsidP="005F06BF">
      <w:pPr>
        <w:suppressAutoHyphens w:val="0"/>
        <w:ind w:left="993"/>
        <w:rPr>
          <w:bCs/>
          <w:sz w:val="22"/>
          <w:szCs w:val="22"/>
          <w:lang w:eastAsia="en-GB"/>
        </w:rPr>
      </w:pPr>
      <w:r w:rsidRPr="008E61C9">
        <w:rPr>
          <w:bCs/>
          <w:sz w:val="22"/>
          <w:szCs w:val="22"/>
          <w:lang w:eastAsia="en-GB"/>
        </w:rPr>
        <w:t>Council agree</w:t>
      </w:r>
      <w:r w:rsidR="0087557B">
        <w:rPr>
          <w:bCs/>
          <w:sz w:val="22"/>
          <w:szCs w:val="22"/>
          <w:lang w:eastAsia="en-GB"/>
        </w:rPr>
        <w:t>d</w:t>
      </w:r>
      <w:r w:rsidRPr="008E61C9">
        <w:rPr>
          <w:bCs/>
          <w:sz w:val="22"/>
          <w:szCs w:val="22"/>
          <w:lang w:eastAsia="en-GB"/>
        </w:rPr>
        <w:t xml:space="preserve"> to employing a deputy Clerk to assist the Clerk in the running of the Council.  This has been raised by Councillors to assist the Clerk in the administration of the Council and to ensure continuity for the Council in the Clerks absence.</w:t>
      </w:r>
    </w:p>
    <w:p w14:paraId="4E892354" w14:textId="0D2C9F02" w:rsidR="0087557B" w:rsidRDefault="0087557B" w:rsidP="0087557B">
      <w:pPr>
        <w:suppressAutoHyphens w:val="0"/>
        <w:ind w:left="993"/>
        <w:rPr>
          <w:bCs/>
          <w:sz w:val="22"/>
          <w:szCs w:val="22"/>
          <w:lang w:eastAsia="en-GB"/>
        </w:rPr>
      </w:pPr>
      <w:r w:rsidRPr="0087557B">
        <w:rPr>
          <w:bCs/>
          <w:sz w:val="22"/>
          <w:szCs w:val="22"/>
          <w:lang w:eastAsia="en-GB"/>
        </w:rPr>
        <w:t xml:space="preserve">Salary </w:t>
      </w:r>
      <w:r>
        <w:rPr>
          <w:bCs/>
          <w:sz w:val="22"/>
          <w:szCs w:val="22"/>
          <w:lang w:eastAsia="en-GB"/>
        </w:rPr>
        <w:t xml:space="preserve">scale </w:t>
      </w:r>
      <w:r w:rsidRPr="0087557B">
        <w:rPr>
          <w:bCs/>
          <w:sz w:val="22"/>
          <w:szCs w:val="22"/>
          <w:lang w:eastAsia="en-GB"/>
        </w:rPr>
        <w:t>etc</w:t>
      </w:r>
      <w:r>
        <w:rPr>
          <w:bCs/>
          <w:sz w:val="22"/>
          <w:szCs w:val="22"/>
          <w:lang w:eastAsia="en-GB"/>
        </w:rPr>
        <w:t>.</w:t>
      </w:r>
      <w:r w:rsidRPr="0087557B">
        <w:rPr>
          <w:bCs/>
          <w:sz w:val="22"/>
          <w:szCs w:val="22"/>
          <w:lang w:eastAsia="en-GB"/>
        </w:rPr>
        <w:t xml:space="preserve"> is to be agreed</w:t>
      </w:r>
      <w:r>
        <w:rPr>
          <w:bCs/>
          <w:sz w:val="22"/>
          <w:szCs w:val="22"/>
          <w:lang w:eastAsia="en-GB"/>
        </w:rPr>
        <w:t xml:space="preserve"> by full council before an advert can be sent out.</w:t>
      </w:r>
    </w:p>
    <w:p w14:paraId="23C48934" w14:textId="77777777" w:rsidR="005F06BF" w:rsidRPr="008E61C9" w:rsidRDefault="005F06BF" w:rsidP="0087557B">
      <w:pPr>
        <w:suppressAutoHyphens w:val="0"/>
        <w:ind w:left="993"/>
        <w:rPr>
          <w:bCs/>
          <w:sz w:val="22"/>
          <w:szCs w:val="22"/>
          <w:lang w:eastAsia="en-GB"/>
        </w:rPr>
      </w:pPr>
    </w:p>
    <w:p w14:paraId="4F5395F1" w14:textId="77777777" w:rsidR="005F06BF" w:rsidRPr="005F06BF" w:rsidRDefault="008E61C9" w:rsidP="0087557B">
      <w:pPr>
        <w:numPr>
          <w:ilvl w:val="1"/>
          <w:numId w:val="50"/>
        </w:numPr>
        <w:suppressAutoHyphens w:val="0"/>
        <w:ind w:left="993"/>
        <w:rPr>
          <w:bCs/>
          <w:sz w:val="22"/>
          <w:szCs w:val="22"/>
          <w:lang w:eastAsia="en-GB"/>
        </w:rPr>
      </w:pPr>
      <w:r w:rsidRPr="008E61C9">
        <w:rPr>
          <w:b/>
          <w:sz w:val="22"/>
          <w:szCs w:val="22"/>
          <w:lang w:eastAsia="en-GB"/>
        </w:rPr>
        <w:t xml:space="preserve">Job description and Person Specification for Deputy Clerk </w:t>
      </w:r>
    </w:p>
    <w:p w14:paraId="004DBB61" w14:textId="2A490BBA" w:rsidR="008E61C9" w:rsidRDefault="008E61C9" w:rsidP="005F06BF">
      <w:pPr>
        <w:suppressAutoHyphens w:val="0"/>
        <w:ind w:left="993"/>
        <w:rPr>
          <w:bCs/>
          <w:sz w:val="22"/>
          <w:szCs w:val="22"/>
          <w:lang w:eastAsia="en-GB"/>
        </w:rPr>
      </w:pPr>
      <w:r w:rsidRPr="008E61C9">
        <w:rPr>
          <w:bCs/>
          <w:sz w:val="22"/>
          <w:szCs w:val="22"/>
          <w:lang w:eastAsia="en-GB"/>
        </w:rPr>
        <w:t>Council adopt</w:t>
      </w:r>
      <w:r w:rsidR="0087557B">
        <w:rPr>
          <w:bCs/>
          <w:sz w:val="22"/>
          <w:szCs w:val="22"/>
          <w:lang w:eastAsia="en-GB"/>
        </w:rPr>
        <w:t>ed</w:t>
      </w:r>
      <w:r w:rsidRPr="008E61C9">
        <w:rPr>
          <w:bCs/>
          <w:sz w:val="22"/>
          <w:szCs w:val="22"/>
          <w:lang w:eastAsia="en-GB"/>
        </w:rPr>
        <w:t xml:space="preserve"> the job description and person specification for a deputy Clerk.</w:t>
      </w:r>
    </w:p>
    <w:p w14:paraId="63812A20" w14:textId="77777777" w:rsidR="005F06BF" w:rsidRPr="008E61C9" w:rsidRDefault="005F06BF" w:rsidP="005F06BF">
      <w:pPr>
        <w:suppressAutoHyphens w:val="0"/>
        <w:ind w:left="993"/>
        <w:rPr>
          <w:bCs/>
          <w:sz w:val="22"/>
          <w:szCs w:val="22"/>
          <w:lang w:eastAsia="en-GB"/>
        </w:rPr>
      </w:pPr>
    </w:p>
    <w:p w14:paraId="437D1DAF" w14:textId="77777777" w:rsidR="005F06BF" w:rsidRPr="005F06BF" w:rsidRDefault="008E61C9" w:rsidP="0087557B">
      <w:pPr>
        <w:numPr>
          <w:ilvl w:val="1"/>
          <w:numId w:val="50"/>
        </w:numPr>
        <w:suppressAutoHyphens w:val="0"/>
        <w:ind w:left="993"/>
        <w:rPr>
          <w:bCs/>
          <w:sz w:val="22"/>
          <w:szCs w:val="22"/>
          <w:lang w:eastAsia="en-GB"/>
        </w:rPr>
      </w:pPr>
      <w:r w:rsidRPr="008E61C9">
        <w:rPr>
          <w:b/>
          <w:sz w:val="22"/>
          <w:szCs w:val="22"/>
          <w:lang w:eastAsia="en-GB"/>
        </w:rPr>
        <w:t xml:space="preserve">Advertising the position </w:t>
      </w:r>
    </w:p>
    <w:p w14:paraId="411A15AF" w14:textId="484CC061" w:rsidR="008E61C9" w:rsidRPr="008E61C9" w:rsidRDefault="008E61C9" w:rsidP="005F06BF">
      <w:pPr>
        <w:suppressAutoHyphens w:val="0"/>
        <w:ind w:left="993"/>
        <w:rPr>
          <w:bCs/>
          <w:sz w:val="22"/>
          <w:szCs w:val="22"/>
          <w:lang w:eastAsia="en-GB"/>
        </w:rPr>
      </w:pPr>
      <w:r w:rsidRPr="008E61C9">
        <w:rPr>
          <w:bCs/>
          <w:sz w:val="22"/>
          <w:szCs w:val="22"/>
          <w:lang w:eastAsia="en-GB"/>
        </w:rPr>
        <w:t>Council agree</w:t>
      </w:r>
      <w:r w:rsidR="0087557B">
        <w:rPr>
          <w:bCs/>
          <w:sz w:val="22"/>
          <w:szCs w:val="22"/>
          <w:lang w:eastAsia="en-GB"/>
        </w:rPr>
        <w:t>d</w:t>
      </w:r>
      <w:r w:rsidRPr="008E61C9">
        <w:rPr>
          <w:bCs/>
          <w:sz w:val="22"/>
          <w:szCs w:val="22"/>
          <w:lang w:eastAsia="en-GB"/>
        </w:rPr>
        <w:t xml:space="preserve"> to the Clerk looking into the different ways to advertise the position, to ensure all legal requirements are met.  The Clerk will report back at the next meeting for a decision on the ways to advertise.</w:t>
      </w:r>
    </w:p>
    <w:p w14:paraId="622FD9BB" w14:textId="77777777" w:rsidR="008E61C9" w:rsidRPr="008E61C9" w:rsidRDefault="008E61C9" w:rsidP="008E61C9">
      <w:pPr>
        <w:suppressAutoHyphens w:val="0"/>
        <w:ind w:left="567"/>
        <w:rPr>
          <w:b/>
          <w:sz w:val="22"/>
          <w:szCs w:val="22"/>
          <w:lang w:eastAsia="en-GB"/>
        </w:rPr>
      </w:pPr>
    </w:p>
    <w:p w14:paraId="53DA0BD9" w14:textId="1F93E2C8" w:rsidR="00B32A7D" w:rsidRDefault="000C64CD" w:rsidP="000C64CD">
      <w:pPr>
        <w:spacing w:line="276" w:lineRule="auto"/>
        <w:rPr>
          <w:b/>
          <w:bCs/>
          <w:sz w:val="22"/>
          <w:szCs w:val="22"/>
        </w:rPr>
      </w:pPr>
      <w:r w:rsidRPr="00912D92">
        <w:rPr>
          <w:b/>
          <w:bCs/>
          <w:sz w:val="22"/>
          <w:szCs w:val="22"/>
        </w:rPr>
        <w:t>23/</w:t>
      </w:r>
      <w:r w:rsidR="00577C51">
        <w:rPr>
          <w:b/>
          <w:bCs/>
          <w:sz w:val="22"/>
          <w:szCs w:val="22"/>
        </w:rPr>
        <w:t>109</w:t>
      </w:r>
      <w:r w:rsidRPr="00912D92">
        <w:rPr>
          <w:b/>
          <w:bCs/>
          <w:sz w:val="22"/>
          <w:szCs w:val="22"/>
        </w:rPr>
        <w:t xml:space="preserve"> </w:t>
      </w:r>
      <w:r w:rsidR="00B32A7D">
        <w:rPr>
          <w:b/>
          <w:bCs/>
          <w:sz w:val="22"/>
          <w:szCs w:val="22"/>
        </w:rPr>
        <w:t>Councillor Forum</w:t>
      </w:r>
    </w:p>
    <w:p w14:paraId="681861AB" w14:textId="77777777" w:rsidR="00B32A7D" w:rsidRDefault="00B32A7D" w:rsidP="000C64CD">
      <w:pPr>
        <w:spacing w:line="276" w:lineRule="auto"/>
        <w:rPr>
          <w:sz w:val="22"/>
          <w:szCs w:val="22"/>
        </w:rPr>
      </w:pPr>
    </w:p>
    <w:p w14:paraId="14A5F358" w14:textId="3AF7D7B7" w:rsidR="005F06BF" w:rsidRDefault="005F06BF" w:rsidP="000C64CD">
      <w:pPr>
        <w:spacing w:line="276" w:lineRule="auto"/>
        <w:rPr>
          <w:sz w:val="22"/>
          <w:szCs w:val="22"/>
        </w:rPr>
      </w:pPr>
      <w:r>
        <w:rPr>
          <w:sz w:val="22"/>
          <w:szCs w:val="22"/>
        </w:rPr>
        <w:t xml:space="preserve">Mr Wrobel asked the Clerk if she had received a response from WBC regarding </w:t>
      </w:r>
      <w:proofErr w:type="spellStart"/>
      <w:r>
        <w:rPr>
          <w:sz w:val="22"/>
          <w:szCs w:val="22"/>
        </w:rPr>
        <w:t>whather</w:t>
      </w:r>
      <w:proofErr w:type="spellEnd"/>
      <w:r>
        <w:rPr>
          <w:sz w:val="22"/>
          <w:szCs w:val="22"/>
        </w:rPr>
        <w:t xml:space="preserve"> CIL can be used to install Solar Panels on the roof of the Village Hall.  The Clerk will chase this up.</w:t>
      </w:r>
    </w:p>
    <w:p w14:paraId="660C1CE0" w14:textId="77777777" w:rsidR="005F06BF" w:rsidRDefault="005F06BF" w:rsidP="000C64CD">
      <w:pPr>
        <w:spacing w:line="276" w:lineRule="auto"/>
        <w:rPr>
          <w:sz w:val="22"/>
          <w:szCs w:val="22"/>
        </w:rPr>
      </w:pPr>
    </w:p>
    <w:p w14:paraId="58712C0F" w14:textId="06156170" w:rsidR="005F06BF" w:rsidRDefault="005F06BF" w:rsidP="000C64CD">
      <w:pPr>
        <w:spacing w:line="276" w:lineRule="auto"/>
        <w:rPr>
          <w:sz w:val="22"/>
          <w:szCs w:val="22"/>
        </w:rPr>
      </w:pPr>
      <w:r>
        <w:rPr>
          <w:sz w:val="22"/>
          <w:szCs w:val="22"/>
        </w:rPr>
        <w:t>Mr Dexter thanked the residents for attending the meeting.</w:t>
      </w:r>
    </w:p>
    <w:p w14:paraId="3E4BA59C" w14:textId="4CC4C0B2" w:rsidR="00B32A7D" w:rsidRDefault="00B32A7D" w:rsidP="000C64CD">
      <w:pPr>
        <w:spacing w:line="276" w:lineRule="auto"/>
        <w:rPr>
          <w:b/>
          <w:bCs/>
          <w:sz w:val="22"/>
          <w:szCs w:val="22"/>
        </w:rPr>
      </w:pPr>
    </w:p>
    <w:p w14:paraId="37D981E6" w14:textId="69247496" w:rsidR="000C64CD" w:rsidRPr="00912D92" w:rsidRDefault="00B32A7D" w:rsidP="000C64CD">
      <w:pPr>
        <w:spacing w:line="276" w:lineRule="auto"/>
        <w:rPr>
          <w:bCs/>
          <w:sz w:val="22"/>
          <w:szCs w:val="22"/>
        </w:rPr>
      </w:pPr>
      <w:r>
        <w:rPr>
          <w:b/>
          <w:bCs/>
          <w:sz w:val="22"/>
          <w:szCs w:val="22"/>
        </w:rPr>
        <w:t>23/</w:t>
      </w:r>
      <w:r w:rsidR="00577C51">
        <w:rPr>
          <w:b/>
          <w:bCs/>
          <w:sz w:val="22"/>
          <w:szCs w:val="22"/>
        </w:rPr>
        <w:t>110</w:t>
      </w:r>
      <w:r>
        <w:rPr>
          <w:b/>
          <w:bCs/>
          <w:sz w:val="22"/>
          <w:szCs w:val="22"/>
        </w:rPr>
        <w:t xml:space="preserve"> </w:t>
      </w:r>
      <w:r w:rsidR="000C64CD" w:rsidRPr="00912D92">
        <w:rPr>
          <w:b/>
          <w:bCs/>
          <w:sz w:val="22"/>
          <w:szCs w:val="22"/>
        </w:rPr>
        <w:t xml:space="preserve">Exclusion of public and press </w:t>
      </w:r>
      <w:bookmarkStart w:id="5" w:name="_Hlk129078455"/>
      <w:r w:rsidR="000C64CD" w:rsidRPr="00912D92">
        <w:rPr>
          <w:bCs/>
          <w:color w:val="1F3864" w:themeColor="accent1" w:themeShade="80"/>
          <w:sz w:val="22"/>
          <w:szCs w:val="22"/>
        </w:rPr>
        <w:t>Public Bodies (Admission to Meetings) Act 1960 S1 (2)</w:t>
      </w:r>
    </w:p>
    <w:bookmarkEnd w:id="5"/>
    <w:p w14:paraId="2E592507" w14:textId="046773B4" w:rsidR="000C64CD" w:rsidRPr="00912D92" w:rsidRDefault="00882C16" w:rsidP="000C64CD">
      <w:pPr>
        <w:spacing w:line="276" w:lineRule="auto"/>
        <w:rPr>
          <w:sz w:val="22"/>
          <w:szCs w:val="22"/>
        </w:rPr>
      </w:pPr>
      <w:r w:rsidRPr="00912D92">
        <w:rPr>
          <w:sz w:val="22"/>
          <w:szCs w:val="22"/>
        </w:rPr>
        <w:t xml:space="preserve">Council </w:t>
      </w:r>
      <w:r w:rsidR="000C64CD" w:rsidRPr="00912D92">
        <w:rPr>
          <w:sz w:val="22"/>
          <w:szCs w:val="22"/>
        </w:rPr>
        <w:t>agree</w:t>
      </w:r>
      <w:r w:rsidRPr="00912D92">
        <w:rPr>
          <w:sz w:val="22"/>
          <w:szCs w:val="22"/>
        </w:rPr>
        <w:t>d</w:t>
      </w:r>
      <w:r w:rsidR="000C64CD" w:rsidRPr="00912D92">
        <w:rPr>
          <w:sz w:val="22"/>
          <w:szCs w:val="22"/>
        </w:rPr>
        <w:t xml:space="preserve"> that, in </w:t>
      </w:r>
      <w:r w:rsidR="000C64CD" w:rsidRPr="00AA3FA6">
        <w:rPr>
          <w:sz w:val="22"/>
          <w:szCs w:val="22"/>
        </w:rPr>
        <w:t>view of the confidential nature of the business about to be transacted</w:t>
      </w:r>
      <w:r w:rsidRPr="00AA3FA6">
        <w:rPr>
          <w:sz w:val="22"/>
          <w:szCs w:val="22"/>
        </w:rPr>
        <w:t>,</w:t>
      </w:r>
      <w:r w:rsidR="000C64CD" w:rsidRPr="00AA3FA6">
        <w:rPr>
          <w:sz w:val="22"/>
          <w:szCs w:val="22"/>
        </w:rPr>
        <w:t xml:space="preserve"> the </w:t>
      </w:r>
      <w:r w:rsidR="004A7812" w:rsidRPr="00AA3FA6">
        <w:rPr>
          <w:sz w:val="22"/>
          <w:szCs w:val="22"/>
        </w:rPr>
        <w:t xml:space="preserve">meeting was closed </w:t>
      </w:r>
      <w:r w:rsidR="00912D92" w:rsidRPr="00AA3FA6">
        <w:rPr>
          <w:sz w:val="22"/>
          <w:szCs w:val="22"/>
        </w:rPr>
        <w:t>to the public.  The resident</w:t>
      </w:r>
      <w:r w:rsidR="00AA3FA6" w:rsidRPr="00AA3FA6">
        <w:rPr>
          <w:sz w:val="22"/>
          <w:szCs w:val="22"/>
        </w:rPr>
        <w:t>s</w:t>
      </w:r>
      <w:r w:rsidR="00912D92" w:rsidRPr="00AA3FA6">
        <w:rPr>
          <w:sz w:val="22"/>
          <w:szCs w:val="22"/>
        </w:rPr>
        <w:t xml:space="preserve"> in attendance left the meeting </w:t>
      </w:r>
      <w:r w:rsidR="004A7812" w:rsidRPr="00AA3FA6">
        <w:rPr>
          <w:sz w:val="22"/>
          <w:szCs w:val="22"/>
        </w:rPr>
        <w:t>and the part 2 discussions began</w:t>
      </w:r>
      <w:r w:rsidRPr="00AA3FA6">
        <w:rPr>
          <w:sz w:val="22"/>
          <w:szCs w:val="22"/>
        </w:rPr>
        <w:t>.</w:t>
      </w:r>
    </w:p>
    <w:p w14:paraId="2CEE5A88" w14:textId="77777777" w:rsidR="000C64CD" w:rsidRPr="00912D92" w:rsidRDefault="000C64CD" w:rsidP="000C64CD">
      <w:pPr>
        <w:spacing w:line="276" w:lineRule="auto"/>
        <w:rPr>
          <w:b/>
          <w:sz w:val="22"/>
          <w:szCs w:val="22"/>
        </w:rPr>
      </w:pPr>
    </w:p>
    <w:p w14:paraId="4F13D6D7" w14:textId="77777777" w:rsidR="000C64CD" w:rsidRPr="00912D92" w:rsidRDefault="000C64CD" w:rsidP="000C64CD">
      <w:pPr>
        <w:spacing w:line="276" w:lineRule="auto"/>
        <w:jc w:val="center"/>
        <w:rPr>
          <w:b/>
          <w:sz w:val="22"/>
          <w:szCs w:val="22"/>
        </w:rPr>
      </w:pPr>
      <w:r w:rsidRPr="00912D92">
        <w:rPr>
          <w:b/>
          <w:sz w:val="22"/>
          <w:szCs w:val="22"/>
        </w:rPr>
        <w:t>Part 2</w:t>
      </w:r>
    </w:p>
    <w:p w14:paraId="4725E23A" w14:textId="77777777" w:rsidR="000C64CD" w:rsidRPr="00912D92" w:rsidRDefault="000C64CD" w:rsidP="000C64CD">
      <w:pPr>
        <w:spacing w:line="276" w:lineRule="auto"/>
        <w:rPr>
          <w:sz w:val="22"/>
          <w:szCs w:val="22"/>
        </w:rPr>
      </w:pPr>
    </w:p>
    <w:p w14:paraId="1364A909" w14:textId="3BDA81D3" w:rsidR="000C64CD" w:rsidRPr="00912D92" w:rsidRDefault="000C64CD" w:rsidP="000C64CD">
      <w:pPr>
        <w:spacing w:line="276" w:lineRule="auto"/>
        <w:rPr>
          <w:sz w:val="22"/>
          <w:szCs w:val="22"/>
        </w:rPr>
      </w:pPr>
      <w:r w:rsidRPr="00912D92">
        <w:rPr>
          <w:b/>
          <w:bCs/>
          <w:sz w:val="22"/>
          <w:szCs w:val="22"/>
        </w:rPr>
        <w:t>23/</w:t>
      </w:r>
      <w:r w:rsidR="00577C51">
        <w:rPr>
          <w:b/>
          <w:bCs/>
          <w:sz w:val="22"/>
          <w:szCs w:val="22"/>
        </w:rPr>
        <w:t>111</w:t>
      </w:r>
      <w:r w:rsidRPr="00912D92">
        <w:rPr>
          <w:b/>
          <w:bCs/>
          <w:sz w:val="22"/>
          <w:szCs w:val="22"/>
        </w:rPr>
        <w:t xml:space="preserve"> Minutes of previous part 2 meeting </w:t>
      </w:r>
    </w:p>
    <w:p w14:paraId="2591CCCE" w14:textId="77777777" w:rsidR="000C64CD" w:rsidRPr="00912D92" w:rsidRDefault="000C64CD" w:rsidP="000C64CD">
      <w:pPr>
        <w:spacing w:line="276" w:lineRule="auto"/>
        <w:rPr>
          <w:b/>
          <w:bCs/>
          <w:sz w:val="22"/>
          <w:szCs w:val="22"/>
        </w:rPr>
      </w:pPr>
    </w:p>
    <w:p w14:paraId="656AB74D" w14:textId="1FE6F6D9" w:rsidR="000C64CD" w:rsidRPr="000C64CD" w:rsidRDefault="000C64CD" w:rsidP="000C64CD">
      <w:pPr>
        <w:spacing w:line="276" w:lineRule="auto"/>
        <w:rPr>
          <w:sz w:val="22"/>
          <w:szCs w:val="22"/>
        </w:rPr>
      </w:pPr>
      <w:r w:rsidRPr="00912D92">
        <w:rPr>
          <w:b/>
          <w:bCs/>
          <w:sz w:val="22"/>
          <w:szCs w:val="22"/>
        </w:rPr>
        <w:t>23/</w:t>
      </w:r>
      <w:r w:rsidR="00577C51">
        <w:rPr>
          <w:b/>
          <w:bCs/>
          <w:sz w:val="22"/>
          <w:szCs w:val="22"/>
        </w:rPr>
        <w:t>112</w:t>
      </w:r>
      <w:r w:rsidRPr="00912D92">
        <w:rPr>
          <w:b/>
          <w:bCs/>
          <w:sz w:val="22"/>
          <w:szCs w:val="22"/>
        </w:rPr>
        <w:t xml:space="preserve"> The Coombes</w:t>
      </w:r>
    </w:p>
    <w:p w14:paraId="7420FB97" w14:textId="77777777" w:rsidR="000C64CD" w:rsidRDefault="000C64CD">
      <w:pPr>
        <w:spacing w:line="276" w:lineRule="auto"/>
        <w:rPr>
          <w:sz w:val="22"/>
          <w:szCs w:val="22"/>
        </w:rPr>
      </w:pPr>
    </w:p>
    <w:sectPr w:rsidR="000C64CD">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B0AF" w14:textId="77777777" w:rsidR="00443573" w:rsidRDefault="00443573">
      <w:r>
        <w:separator/>
      </w:r>
    </w:p>
  </w:endnote>
  <w:endnote w:type="continuationSeparator" w:id="0">
    <w:p w14:paraId="7560FA55" w14:textId="77777777" w:rsidR="00443573" w:rsidRDefault="0044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C6AD" w14:textId="77777777" w:rsidR="00443573" w:rsidRDefault="00443573">
      <w:r>
        <w:separator/>
      </w:r>
    </w:p>
  </w:footnote>
  <w:footnote w:type="continuationSeparator" w:id="0">
    <w:p w14:paraId="00ACF709" w14:textId="77777777" w:rsidR="00443573" w:rsidRDefault="00443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313246B"/>
    <w:multiLevelType w:val="multilevel"/>
    <w:tmpl w:val="96AA7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4AA23AD"/>
    <w:multiLevelType w:val="hybridMultilevel"/>
    <w:tmpl w:val="8E409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7523A3"/>
    <w:multiLevelType w:val="hybridMultilevel"/>
    <w:tmpl w:val="C9BE0D1A"/>
    <w:lvl w:ilvl="0" w:tplc="ADF65A16">
      <w:start w:val="1"/>
      <w:numFmt w:val="decimal"/>
      <w:lvlText w:val="%1."/>
      <w:lvlJc w:val="left"/>
      <w:pPr>
        <w:ind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94250A"/>
    <w:multiLevelType w:val="hybridMultilevel"/>
    <w:tmpl w:val="2EB2C3D4"/>
    <w:lvl w:ilvl="0" w:tplc="9EF492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EB5575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EFB6C1F"/>
    <w:multiLevelType w:val="hybridMultilevel"/>
    <w:tmpl w:val="5E00B850"/>
    <w:lvl w:ilvl="0" w:tplc="AEC67E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2647D3"/>
    <w:multiLevelType w:val="hybridMultilevel"/>
    <w:tmpl w:val="3F4EDDDC"/>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B77352"/>
    <w:multiLevelType w:val="hybridMultilevel"/>
    <w:tmpl w:val="EC309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1243FE7"/>
    <w:multiLevelType w:val="hybridMultilevel"/>
    <w:tmpl w:val="70FAC2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1381777F"/>
    <w:multiLevelType w:val="hybridMultilevel"/>
    <w:tmpl w:val="4DDAF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182210CA"/>
    <w:multiLevelType w:val="hybridMultilevel"/>
    <w:tmpl w:val="9DDEE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2A0F89"/>
    <w:multiLevelType w:val="hybridMultilevel"/>
    <w:tmpl w:val="4CD28FD2"/>
    <w:lvl w:ilvl="0" w:tplc="80D4B184">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21073DC7"/>
    <w:multiLevelType w:val="hybridMultilevel"/>
    <w:tmpl w:val="9CA618B8"/>
    <w:lvl w:ilvl="0" w:tplc="568A706E">
      <w:start w:val="1"/>
      <w:numFmt w:val="decimal"/>
      <w:lvlText w:val="%1."/>
      <w:lvlJc w:val="left"/>
      <w:pPr>
        <w:ind w:left="720" w:hanging="360"/>
      </w:pPr>
      <w:rPr>
        <w:rFonts w:hint="default"/>
        <w:b/>
        <w:color w:val="auto"/>
      </w:rPr>
    </w:lvl>
    <w:lvl w:ilvl="1" w:tplc="ADF65A16">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631BAA"/>
    <w:multiLevelType w:val="hybridMultilevel"/>
    <w:tmpl w:val="366C3B22"/>
    <w:lvl w:ilvl="0" w:tplc="FFFFFFFF">
      <w:start w:val="1"/>
      <w:numFmt w:val="decimal"/>
      <w:lvlText w:val="%1."/>
      <w:lvlJc w:val="left"/>
      <w:pPr>
        <w:ind w:left="720" w:hanging="360"/>
      </w:pPr>
      <w:rPr>
        <w:rFonts w:hint="default"/>
        <w:b/>
        <w:color w:val="auto"/>
      </w:rPr>
    </w:lvl>
    <w:lvl w:ilvl="1" w:tplc="FFFFFFFF">
      <w:start w:val="1"/>
      <w:numFmt w:val="decimal"/>
      <w:lvlText w:val="%2."/>
      <w:lvlJc w:val="left"/>
      <w:pPr>
        <w:ind w:hanging="360"/>
      </w:pPr>
      <w:rPr>
        <w:b/>
        <w:bCs/>
      </w:rPr>
    </w:lvl>
    <w:lvl w:ilvl="2" w:tplc="FFFFFFFF">
      <w:start w:val="1"/>
      <w:numFmt w:val="lowerRoman"/>
      <w:lvlText w:val="%3."/>
      <w:lvlJc w:val="right"/>
      <w:pPr>
        <w:ind w:left="2160" w:hanging="180"/>
      </w:pPr>
      <w:rPr>
        <w:rFonts w:hint="default"/>
      </w:rPr>
    </w:lvl>
    <w:lvl w:ilvl="3" w:tplc="FFFFFFFF">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6A0A02"/>
    <w:multiLevelType w:val="hybridMultilevel"/>
    <w:tmpl w:val="5EB48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24B1CE7"/>
    <w:multiLevelType w:val="hybridMultilevel"/>
    <w:tmpl w:val="BA2C993E"/>
    <w:lvl w:ilvl="0" w:tplc="5254B4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6"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15:restartNumberingAfterBreak="0">
    <w:nsid w:val="359C53B1"/>
    <w:multiLevelType w:val="hybridMultilevel"/>
    <w:tmpl w:val="FBB05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2726E0"/>
    <w:multiLevelType w:val="hybridMultilevel"/>
    <w:tmpl w:val="13029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D0809EC"/>
    <w:multiLevelType w:val="hybridMultilevel"/>
    <w:tmpl w:val="98629164"/>
    <w:lvl w:ilvl="0" w:tplc="61E048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466F20"/>
    <w:multiLevelType w:val="hybridMultilevel"/>
    <w:tmpl w:val="D60E64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3DF0519A"/>
    <w:multiLevelType w:val="hybridMultilevel"/>
    <w:tmpl w:val="EA2E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D77B0A"/>
    <w:multiLevelType w:val="hybridMultilevel"/>
    <w:tmpl w:val="00C264DC"/>
    <w:lvl w:ilvl="0" w:tplc="F728607C">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2A5644F"/>
    <w:multiLevelType w:val="hybridMultilevel"/>
    <w:tmpl w:val="939C32FA"/>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4E4A7E"/>
    <w:multiLevelType w:val="hybridMultilevel"/>
    <w:tmpl w:val="06CE8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4B721B5F"/>
    <w:multiLevelType w:val="hybridMultilevel"/>
    <w:tmpl w:val="9DEE64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7" w15:restartNumberingAfterBreak="0">
    <w:nsid w:val="4EA56840"/>
    <w:multiLevelType w:val="hybridMultilevel"/>
    <w:tmpl w:val="9B1AE262"/>
    <w:lvl w:ilvl="0" w:tplc="524A74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0440303"/>
    <w:multiLevelType w:val="hybridMultilevel"/>
    <w:tmpl w:val="D47C5130"/>
    <w:lvl w:ilvl="0" w:tplc="6096F9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5E3133"/>
    <w:multiLevelType w:val="hybridMultilevel"/>
    <w:tmpl w:val="B5005B4C"/>
    <w:lvl w:ilvl="0" w:tplc="B9687D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DE2BA7"/>
    <w:multiLevelType w:val="hybridMultilevel"/>
    <w:tmpl w:val="088E836C"/>
    <w:lvl w:ilvl="0" w:tplc="8EA4D0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82206F"/>
    <w:multiLevelType w:val="hybridMultilevel"/>
    <w:tmpl w:val="F0F229E2"/>
    <w:lvl w:ilvl="0" w:tplc="C47438FC">
      <w:start w:val="1"/>
      <w:numFmt w:val="decimal"/>
      <w:lvlText w:val="%1."/>
      <w:lvlJc w:val="left"/>
      <w:pPr>
        <w:ind w:hanging="360"/>
      </w:pPr>
      <w:rPr>
        <w:b w:val="0"/>
        <w:bCs w:val="0"/>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2" w15:restartNumberingAfterBreak="0">
    <w:nsid w:val="5EFB049A"/>
    <w:multiLevelType w:val="hybridMultilevel"/>
    <w:tmpl w:val="C7546DC2"/>
    <w:lvl w:ilvl="0" w:tplc="43602C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701D30"/>
    <w:multiLevelType w:val="hybridMultilevel"/>
    <w:tmpl w:val="BD0852B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4" w15:restartNumberingAfterBreak="0">
    <w:nsid w:val="62937E4A"/>
    <w:multiLevelType w:val="hybridMultilevel"/>
    <w:tmpl w:val="D8048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5692736"/>
    <w:multiLevelType w:val="hybridMultilevel"/>
    <w:tmpl w:val="5CD84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65EC60F4"/>
    <w:multiLevelType w:val="hybridMultilevel"/>
    <w:tmpl w:val="5AC4A67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7" w15:restartNumberingAfterBreak="0">
    <w:nsid w:val="66B16EFD"/>
    <w:multiLevelType w:val="hybridMultilevel"/>
    <w:tmpl w:val="410001D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8" w15:restartNumberingAfterBreak="0">
    <w:nsid w:val="71290EF9"/>
    <w:multiLevelType w:val="hybridMultilevel"/>
    <w:tmpl w:val="57642246"/>
    <w:lvl w:ilvl="0" w:tplc="B1BAC9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35779F"/>
    <w:multiLevelType w:val="hybridMultilevel"/>
    <w:tmpl w:val="16E6F536"/>
    <w:lvl w:ilvl="0" w:tplc="0809000F">
      <w:start w:val="1"/>
      <w:numFmt w:val="decimal"/>
      <w:lvlText w:val="%1."/>
      <w:lvlJc w:val="left"/>
      <w:pPr>
        <w:ind w:left="720" w:hanging="360"/>
      </w:pPr>
    </w:lvl>
    <w:lvl w:ilvl="1" w:tplc="0809000F">
      <w:start w:val="1"/>
      <w:numFmt w:val="decimal"/>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4814815"/>
    <w:multiLevelType w:val="hybridMultilevel"/>
    <w:tmpl w:val="EA601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1"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152526">
    <w:abstractNumId w:val="0"/>
  </w:num>
  <w:num w:numId="2" w16cid:durableId="1697464405">
    <w:abstractNumId w:val="52"/>
  </w:num>
  <w:num w:numId="3" w16cid:durableId="440298810">
    <w:abstractNumId w:val="22"/>
  </w:num>
  <w:num w:numId="4" w16cid:durableId="218252947">
    <w:abstractNumId w:val="51"/>
  </w:num>
  <w:num w:numId="5" w16cid:durableId="1862282948">
    <w:abstractNumId w:val="21"/>
  </w:num>
  <w:num w:numId="6" w16cid:durableId="13622480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5687">
    <w:abstractNumId w:val="37"/>
  </w:num>
  <w:num w:numId="8" w16cid:durableId="631643609">
    <w:abstractNumId w:val="17"/>
  </w:num>
  <w:num w:numId="9" w16cid:durableId="1748109574">
    <w:abstractNumId w:val="47"/>
  </w:num>
  <w:num w:numId="10" w16cid:durableId="952399573">
    <w:abstractNumId w:val="20"/>
  </w:num>
  <w:num w:numId="11" w16cid:durableId="789975342">
    <w:abstractNumId w:val="40"/>
  </w:num>
  <w:num w:numId="12" w16cid:durableId="2045593525">
    <w:abstractNumId w:val="29"/>
  </w:num>
  <w:num w:numId="13" w16cid:durableId="910694443">
    <w:abstractNumId w:val="12"/>
  </w:num>
  <w:num w:numId="14" w16cid:durableId="1366172045">
    <w:abstractNumId w:val="48"/>
  </w:num>
  <w:num w:numId="15" w16cid:durableId="569386771">
    <w:abstractNumId w:val="34"/>
  </w:num>
  <w:num w:numId="16" w16cid:durableId="451481180">
    <w:abstractNumId w:val="13"/>
  </w:num>
  <w:num w:numId="17" w16cid:durableId="1062100391">
    <w:abstractNumId w:val="25"/>
  </w:num>
  <w:num w:numId="18" w16cid:durableId="382604707">
    <w:abstractNumId w:val="36"/>
  </w:num>
  <w:num w:numId="19" w16cid:durableId="16271997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861017">
    <w:abstractNumId w:val="18"/>
  </w:num>
  <w:num w:numId="21" w16cid:durableId="2086487924">
    <w:abstractNumId w:val="43"/>
  </w:num>
  <w:num w:numId="22" w16cid:durableId="255093438">
    <w:abstractNumId w:val="24"/>
  </w:num>
  <w:num w:numId="23" w16cid:durableId="17113451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115730">
    <w:abstractNumId w:val="28"/>
  </w:num>
  <w:num w:numId="25" w16cid:durableId="1682120327">
    <w:abstractNumId w:val="38"/>
  </w:num>
  <w:num w:numId="26" w16cid:durableId="1460299051">
    <w:abstractNumId w:val="9"/>
  </w:num>
  <w:num w:numId="27" w16cid:durableId="911161883">
    <w:abstractNumId w:val="33"/>
  </w:num>
  <w:num w:numId="28" w16cid:durableId="1327248549">
    <w:abstractNumId w:val="26"/>
  </w:num>
  <w:num w:numId="29" w16cid:durableId="309873371">
    <w:abstractNumId w:val="7"/>
  </w:num>
  <w:num w:numId="30" w16cid:durableId="1653826050">
    <w:abstractNumId w:val="6"/>
  </w:num>
  <w:num w:numId="31" w16cid:durableId="1846553509">
    <w:abstractNumId w:val="16"/>
  </w:num>
  <w:num w:numId="32" w16cid:durableId="20635539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889741">
    <w:abstractNumId w:val="44"/>
  </w:num>
  <w:num w:numId="34" w16cid:durableId="1003168438">
    <w:abstractNumId w:val="41"/>
  </w:num>
  <w:num w:numId="35" w16cid:durableId="82075134">
    <w:abstractNumId w:val="27"/>
  </w:num>
  <w:num w:numId="36" w16cid:durableId="649866559">
    <w:abstractNumId w:val="10"/>
  </w:num>
  <w:num w:numId="37" w16cid:durableId="1836993676">
    <w:abstractNumId w:val="39"/>
  </w:num>
  <w:num w:numId="38" w16cid:durableId="1250238680">
    <w:abstractNumId w:val="50"/>
  </w:num>
  <w:num w:numId="39" w16cid:durableId="12766434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9640943">
    <w:abstractNumId w:val="19"/>
  </w:num>
  <w:num w:numId="41" w16cid:durableId="1848668095">
    <w:abstractNumId w:val="32"/>
  </w:num>
  <w:num w:numId="42" w16cid:durableId="437144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7612781">
    <w:abstractNumId w:val="23"/>
  </w:num>
  <w:num w:numId="44" w16cid:durableId="319426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3173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37601979">
    <w:abstractNumId w:val="42"/>
  </w:num>
  <w:num w:numId="47" w16cid:durableId="805582683">
    <w:abstractNumId w:val="31"/>
  </w:num>
  <w:num w:numId="48" w16cid:durableId="367339260">
    <w:abstractNumId w:val="46"/>
  </w:num>
  <w:num w:numId="49" w16cid:durableId="2052681361">
    <w:abstractNumId w:val="8"/>
  </w:num>
  <w:num w:numId="50" w16cid:durableId="372314426">
    <w:abstractNumId w:val="4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3024"/>
    <w:rsid w:val="00004313"/>
    <w:rsid w:val="00004667"/>
    <w:rsid w:val="00006284"/>
    <w:rsid w:val="0001236E"/>
    <w:rsid w:val="00020422"/>
    <w:rsid w:val="0002088E"/>
    <w:rsid w:val="000246AD"/>
    <w:rsid w:val="00034391"/>
    <w:rsid w:val="00035177"/>
    <w:rsid w:val="00035AD0"/>
    <w:rsid w:val="000469C4"/>
    <w:rsid w:val="00052C58"/>
    <w:rsid w:val="00053524"/>
    <w:rsid w:val="00053D51"/>
    <w:rsid w:val="000565BE"/>
    <w:rsid w:val="000600D8"/>
    <w:rsid w:val="0006715E"/>
    <w:rsid w:val="00070946"/>
    <w:rsid w:val="00072831"/>
    <w:rsid w:val="000743A1"/>
    <w:rsid w:val="000806A0"/>
    <w:rsid w:val="000866F1"/>
    <w:rsid w:val="000949FB"/>
    <w:rsid w:val="00096FDD"/>
    <w:rsid w:val="000A22F3"/>
    <w:rsid w:val="000A3BF8"/>
    <w:rsid w:val="000A4D20"/>
    <w:rsid w:val="000B28B1"/>
    <w:rsid w:val="000C1B9F"/>
    <w:rsid w:val="000C2C39"/>
    <w:rsid w:val="000C64CD"/>
    <w:rsid w:val="000D03DD"/>
    <w:rsid w:val="000D47F7"/>
    <w:rsid w:val="000E0557"/>
    <w:rsid w:val="000E2E73"/>
    <w:rsid w:val="000E439E"/>
    <w:rsid w:val="000E48EA"/>
    <w:rsid w:val="000F0829"/>
    <w:rsid w:val="000F0B9E"/>
    <w:rsid w:val="000F32F7"/>
    <w:rsid w:val="000F4672"/>
    <w:rsid w:val="000F4BE6"/>
    <w:rsid w:val="000F5E23"/>
    <w:rsid w:val="000F700C"/>
    <w:rsid w:val="00103EAB"/>
    <w:rsid w:val="00107B5E"/>
    <w:rsid w:val="001126C7"/>
    <w:rsid w:val="00114FF8"/>
    <w:rsid w:val="001161C0"/>
    <w:rsid w:val="00124905"/>
    <w:rsid w:val="00133EEC"/>
    <w:rsid w:val="001520E1"/>
    <w:rsid w:val="0015463C"/>
    <w:rsid w:val="00162B48"/>
    <w:rsid w:val="001635F1"/>
    <w:rsid w:val="00171C1D"/>
    <w:rsid w:val="00175F97"/>
    <w:rsid w:val="00177F9A"/>
    <w:rsid w:val="00180A9F"/>
    <w:rsid w:val="00184734"/>
    <w:rsid w:val="00186786"/>
    <w:rsid w:val="0019436C"/>
    <w:rsid w:val="001A5BB1"/>
    <w:rsid w:val="001B0ADA"/>
    <w:rsid w:val="001B29EA"/>
    <w:rsid w:val="001C5B21"/>
    <w:rsid w:val="001D04E1"/>
    <w:rsid w:val="001D4389"/>
    <w:rsid w:val="001D4B6D"/>
    <w:rsid w:val="001D5F58"/>
    <w:rsid w:val="001E0714"/>
    <w:rsid w:val="001E10D6"/>
    <w:rsid w:val="001E7835"/>
    <w:rsid w:val="001F3574"/>
    <w:rsid w:val="001F48CA"/>
    <w:rsid w:val="001F58AF"/>
    <w:rsid w:val="001F69DB"/>
    <w:rsid w:val="0020515B"/>
    <w:rsid w:val="00206107"/>
    <w:rsid w:val="002063C6"/>
    <w:rsid w:val="002134CC"/>
    <w:rsid w:val="0021678D"/>
    <w:rsid w:val="00216EDF"/>
    <w:rsid w:val="00223548"/>
    <w:rsid w:val="00224743"/>
    <w:rsid w:val="00224F31"/>
    <w:rsid w:val="002262AF"/>
    <w:rsid w:val="002279EE"/>
    <w:rsid w:val="002356C2"/>
    <w:rsid w:val="00236660"/>
    <w:rsid w:val="00240170"/>
    <w:rsid w:val="0024209B"/>
    <w:rsid w:val="00244E6A"/>
    <w:rsid w:val="00246BCB"/>
    <w:rsid w:val="00251DC1"/>
    <w:rsid w:val="00251F8D"/>
    <w:rsid w:val="00252500"/>
    <w:rsid w:val="00254C8F"/>
    <w:rsid w:val="00255B3E"/>
    <w:rsid w:val="00256EB0"/>
    <w:rsid w:val="00263196"/>
    <w:rsid w:val="00263D43"/>
    <w:rsid w:val="002648A6"/>
    <w:rsid w:val="002661C8"/>
    <w:rsid w:val="002713BD"/>
    <w:rsid w:val="002719E9"/>
    <w:rsid w:val="00272610"/>
    <w:rsid w:val="00274A5F"/>
    <w:rsid w:val="00276317"/>
    <w:rsid w:val="00277629"/>
    <w:rsid w:val="002805DB"/>
    <w:rsid w:val="002819C5"/>
    <w:rsid w:val="002824B3"/>
    <w:rsid w:val="00286982"/>
    <w:rsid w:val="00295075"/>
    <w:rsid w:val="00296C15"/>
    <w:rsid w:val="002A33DB"/>
    <w:rsid w:val="002A45EA"/>
    <w:rsid w:val="002B0A6E"/>
    <w:rsid w:val="002B222F"/>
    <w:rsid w:val="002B3A3B"/>
    <w:rsid w:val="002B43A7"/>
    <w:rsid w:val="002B4C9D"/>
    <w:rsid w:val="002C0120"/>
    <w:rsid w:val="002C04E5"/>
    <w:rsid w:val="002C3604"/>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50D8"/>
    <w:rsid w:val="003105BB"/>
    <w:rsid w:val="00315395"/>
    <w:rsid w:val="003161DF"/>
    <w:rsid w:val="003210CD"/>
    <w:rsid w:val="003220B0"/>
    <w:rsid w:val="0032295C"/>
    <w:rsid w:val="003373FB"/>
    <w:rsid w:val="00343241"/>
    <w:rsid w:val="00346657"/>
    <w:rsid w:val="00347CBD"/>
    <w:rsid w:val="003510CA"/>
    <w:rsid w:val="00352606"/>
    <w:rsid w:val="0035422B"/>
    <w:rsid w:val="0036546B"/>
    <w:rsid w:val="00365A7A"/>
    <w:rsid w:val="003670DA"/>
    <w:rsid w:val="00370112"/>
    <w:rsid w:val="003740C8"/>
    <w:rsid w:val="00375846"/>
    <w:rsid w:val="00376C5B"/>
    <w:rsid w:val="00382B19"/>
    <w:rsid w:val="003854BE"/>
    <w:rsid w:val="00387FD9"/>
    <w:rsid w:val="00390660"/>
    <w:rsid w:val="003906AC"/>
    <w:rsid w:val="003A27C7"/>
    <w:rsid w:val="003A41F7"/>
    <w:rsid w:val="003B1123"/>
    <w:rsid w:val="003B23D8"/>
    <w:rsid w:val="003B30D9"/>
    <w:rsid w:val="003C2FDD"/>
    <w:rsid w:val="003C3762"/>
    <w:rsid w:val="003C67D9"/>
    <w:rsid w:val="003D6BA2"/>
    <w:rsid w:val="003E0C2D"/>
    <w:rsid w:val="003E271B"/>
    <w:rsid w:val="003E7BB4"/>
    <w:rsid w:val="003F1F10"/>
    <w:rsid w:val="003F2C13"/>
    <w:rsid w:val="003F64B9"/>
    <w:rsid w:val="003F6E7A"/>
    <w:rsid w:val="00400487"/>
    <w:rsid w:val="004055C5"/>
    <w:rsid w:val="00405794"/>
    <w:rsid w:val="004066DD"/>
    <w:rsid w:val="00407A64"/>
    <w:rsid w:val="00410522"/>
    <w:rsid w:val="00410744"/>
    <w:rsid w:val="00412DCD"/>
    <w:rsid w:val="00420009"/>
    <w:rsid w:val="00422BFC"/>
    <w:rsid w:val="00433224"/>
    <w:rsid w:val="00437F27"/>
    <w:rsid w:val="00441381"/>
    <w:rsid w:val="00443573"/>
    <w:rsid w:val="00445907"/>
    <w:rsid w:val="004534A1"/>
    <w:rsid w:val="00453AEC"/>
    <w:rsid w:val="004605E0"/>
    <w:rsid w:val="00464A9A"/>
    <w:rsid w:val="00470179"/>
    <w:rsid w:val="00471F33"/>
    <w:rsid w:val="0047445A"/>
    <w:rsid w:val="00475F3D"/>
    <w:rsid w:val="00482C61"/>
    <w:rsid w:val="00483F9A"/>
    <w:rsid w:val="00485E3B"/>
    <w:rsid w:val="00490F47"/>
    <w:rsid w:val="00491283"/>
    <w:rsid w:val="00493565"/>
    <w:rsid w:val="00495A90"/>
    <w:rsid w:val="00495DDD"/>
    <w:rsid w:val="00497CA5"/>
    <w:rsid w:val="004A14F1"/>
    <w:rsid w:val="004A53AB"/>
    <w:rsid w:val="004A7812"/>
    <w:rsid w:val="004B2C4B"/>
    <w:rsid w:val="004B48DF"/>
    <w:rsid w:val="004B577C"/>
    <w:rsid w:val="004B71BE"/>
    <w:rsid w:val="004C1075"/>
    <w:rsid w:val="004C1799"/>
    <w:rsid w:val="004D2EB5"/>
    <w:rsid w:val="004D47E5"/>
    <w:rsid w:val="004D7BB6"/>
    <w:rsid w:val="004E02C0"/>
    <w:rsid w:val="004E6E7D"/>
    <w:rsid w:val="00500618"/>
    <w:rsid w:val="00503A5D"/>
    <w:rsid w:val="005131D4"/>
    <w:rsid w:val="005208E8"/>
    <w:rsid w:val="005209EC"/>
    <w:rsid w:val="00521A42"/>
    <w:rsid w:val="0052320B"/>
    <w:rsid w:val="00524130"/>
    <w:rsid w:val="00530BF1"/>
    <w:rsid w:val="005321E8"/>
    <w:rsid w:val="00550926"/>
    <w:rsid w:val="00554E6E"/>
    <w:rsid w:val="00555A5E"/>
    <w:rsid w:val="00555C0B"/>
    <w:rsid w:val="005577A4"/>
    <w:rsid w:val="005638E2"/>
    <w:rsid w:val="005644CB"/>
    <w:rsid w:val="00566854"/>
    <w:rsid w:val="00567782"/>
    <w:rsid w:val="00577939"/>
    <w:rsid w:val="00577C51"/>
    <w:rsid w:val="005804F5"/>
    <w:rsid w:val="00586EC7"/>
    <w:rsid w:val="005A1148"/>
    <w:rsid w:val="005A6AFB"/>
    <w:rsid w:val="005B0D7F"/>
    <w:rsid w:val="005B5655"/>
    <w:rsid w:val="005C1899"/>
    <w:rsid w:val="005C3484"/>
    <w:rsid w:val="005C38BB"/>
    <w:rsid w:val="005C4CF5"/>
    <w:rsid w:val="005C4FD4"/>
    <w:rsid w:val="005C728B"/>
    <w:rsid w:val="005D6F84"/>
    <w:rsid w:val="005E041C"/>
    <w:rsid w:val="005E67C0"/>
    <w:rsid w:val="005F06BF"/>
    <w:rsid w:val="005F1807"/>
    <w:rsid w:val="005F3514"/>
    <w:rsid w:val="0060150B"/>
    <w:rsid w:val="0060171A"/>
    <w:rsid w:val="0060550F"/>
    <w:rsid w:val="006060E6"/>
    <w:rsid w:val="006112AB"/>
    <w:rsid w:val="0061318B"/>
    <w:rsid w:val="00613438"/>
    <w:rsid w:val="00613A30"/>
    <w:rsid w:val="00614A26"/>
    <w:rsid w:val="0062058D"/>
    <w:rsid w:val="00621BCF"/>
    <w:rsid w:val="00623726"/>
    <w:rsid w:val="0062438B"/>
    <w:rsid w:val="0065044A"/>
    <w:rsid w:val="00650E06"/>
    <w:rsid w:val="006515A5"/>
    <w:rsid w:val="006545E5"/>
    <w:rsid w:val="00655165"/>
    <w:rsid w:val="006556AF"/>
    <w:rsid w:val="00655B6E"/>
    <w:rsid w:val="00661600"/>
    <w:rsid w:val="00673319"/>
    <w:rsid w:val="00674D57"/>
    <w:rsid w:val="00680F59"/>
    <w:rsid w:val="00682F03"/>
    <w:rsid w:val="00685C8A"/>
    <w:rsid w:val="006917C9"/>
    <w:rsid w:val="00692252"/>
    <w:rsid w:val="006A0D85"/>
    <w:rsid w:val="006A417E"/>
    <w:rsid w:val="006A5A11"/>
    <w:rsid w:val="006B6368"/>
    <w:rsid w:val="006C0441"/>
    <w:rsid w:val="006C2768"/>
    <w:rsid w:val="006D18FD"/>
    <w:rsid w:val="006D275B"/>
    <w:rsid w:val="006D2A06"/>
    <w:rsid w:val="006D3E99"/>
    <w:rsid w:val="006D4B4F"/>
    <w:rsid w:val="006E185C"/>
    <w:rsid w:val="006E1CEF"/>
    <w:rsid w:val="006E3948"/>
    <w:rsid w:val="006E4807"/>
    <w:rsid w:val="006E7866"/>
    <w:rsid w:val="006F43A9"/>
    <w:rsid w:val="006F43B0"/>
    <w:rsid w:val="006F4FCB"/>
    <w:rsid w:val="006F53BB"/>
    <w:rsid w:val="0070326D"/>
    <w:rsid w:val="00705EA7"/>
    <w:rsid w:val="0071060B"/>
    <w:rsid w:val="00711B39"/>
    <w:rsid w:val="00714BC2"/>
    <w:rsid w:val="00716E9F"/>
    <w:rsid w:val="00721940"/>
    <w:rsid w:val="00722361"/>
    <w:rsid w:val="007254E2"/>
    <w:rsid w:val="00725D59"/>
    <w:rsid w:val="00727FC2"/>
    <w:rsid w:val="00736F68"/>
    <w:rsid w:val="00741136"/>
    <w:rsid w:val="0074130C"/>
    <w:rsid w:val="00752640"/>
    <w:rsid w:val="00754909"/>
    <w:rsid w:val="00762A07"/>
    <w:rsid w:val="00765BF0"/>
    <w:rsid w:val="0077522D"/>
    <w:rsid w:val="00775595"/>
    <w:rsid w:val="00782121"/>
    <w:rsid w:val="007826A2"/>
    <w:rsid w:val="00782E58"/>
    <w:rsid w:val="00792980"/>
    <w:rsid w:val="007A09BD"/>
    <w:rsid w:val="007A6292"/>
    <w:rsid w:val="007B5AE0"/>
    <w:rsid w:val="007B613C"/>
    <w:rsid w:val="007C07CB"/>
    <w:rsid w:val="007C1DFB"/>
    <w:rsid w:val="007C5EDD"/>
    <w:rsid w:val="007D0DAC"/>
    <w:rsid w:val="007D1ACF"/>
    <w:rsid w:val="007E1714"/>
    <w:rsid w:val="007E3623"/>
    <w:rsid w:val="007E39C8"/>
    <w:rsid w:val="007E47F8"/>
    <w:rsid w:val="007F3FB4"/>
    <w:rsid w:val="00801318"/>
    <w:rsid w:val="00822DFA"/>
    <w:rsid w:val="0082313A"/>
    <w:rsid w:val="008250C2"/>
    <w:rsid w:val="00835C72"/>
    <w:rsid w:val="00841A55"/>
    <w:rsid w:val="008423CC"/>
    <w:rsid w:val="00842706"/>
    <w:rsid w:val="00842AD1"/>
    <w:rsid w:val="00842E4C"/>
    <w:rsid w:val="00851EA6"/>
    <w:rsid w:val="00852AAA"/>
    <w:rsid w:val="0085509C"/>
    <w:rsid w:val="008651EB"/>
    <w:rsid w:val="00867F5A"/>
    <w:rsid w:val="0087557B"/>
    <w:rsid w:val="00880F8A"/>
    <w:rsid w:val="00882C16"/>
    <w:rsid w:val="00894FDB"/>
    <w:rsid w:val="00897AB7"/>
    <w:rsid w:val="008A63F1"/>
    <w:rsid w:val="008B68B1"/>
    <w:rsid w:val="008C0639"/>
    <w:rsid w:val="008D148A"/>
    <w:rsid w:val="008D2F69"/>
    <w:rsid w:val="008D405E"/>
    <w:rsid w:val="008D41CE"/>
    <w:rsid w:val="008E2273"/>
    <w:rsid w:val="008E3278"/>
    <w:rsid w:val="008E61C9"/>
    <w:rsid w:val="008E6B6C"/>
    <w:rsid w:val="008E72C3"/>
    <w:rsid w:val="008F3A51"/>
    <w:rsid w:val="008F3EBE"/>
    <w:rsid w:val="009016A0"/>
    <w:rsid w:val="009037BE"/>
    <w:rsid w:val="009075A7"/>
    <w:rsid w:val="00911B7C"/>
    <w:rsid w:val="00912D92"/>
    <w:rsid w:val="009141ED"/>
    <w:rsid w:val="00917401"/>
    <w:rsid w:val="0092117B"/>
    <w:rsid w:val="00922754"/>
    <w:rsid w:val="009245CD"/>
    <w:rsid w:val="009265B8"/>
    <w:rsid w:val="0093098B"/>
    <w:rsid w:val="0093548F"/>
    <w:rsid w:val="009366CE"/>
    <w:rsid w:val="00937EAF"/>
    <w:rsid w:val="00941E1B"/>
    <w:rsid w:val="0094381E"/>
    <w:rsid w:val="009472E4"/>
    <w:rsid w:val="009503D7"/>
    <w:rsid w:val="00952E15"/>
    <w:rsid w:val="0095393B"/>
    <w:rsid w:val="00956E69"/>
    <w:rsid w:val="009575F9"/>
    <w:rsid w:val="00957F10"/>
    <w:rsid w:val="0096174C"/>
    <w:rsid w:val="00961E14"/>
    <w:rsid w:val="00965DC2"/>
    <w:rsid w:val="00970191"/>
    <w:rsid w:val="009715D4"/>
    <w:rsid w:val="0097259B"/>
    <w:rsid w:val="009766BB"/>
    <w:rsid w:val="009816BC"/>
    <w:rsid w:val="009820F8"/>
    <w:rsid w:val="0098273A"/>
    <w:rsid w:val="009829E7"/>
    <w:rsid w:val="00993B0E"/>
    <w:rsid w:val="009963F6"/>
    <w:rsid w:val="009A24C3"/>
    <w:rsid w:val="009A31CF"/>
    <w:rsid w:val="009A5515"/>
    <w:rsid w:val="009B1C13"/>
    <w:rsid w:val="009B2862"/>
    <w:rsid w:val="009B4F6A"/>
    <w:rsid w:val="009C156D"/>
    <w:rsid w:val="009C33B1"/>
    <w:rsid w:val="009C4508"/>
    <w:rsid w:val="009C46DB"/>
    <w:rsid w:val="009C4751"/>
    <w:rsid w:val="009C7FD8"/>
    <w:rsid w:val="009D0CEF"/>
    <w:rsid w:val="009D286D"/>
    <w:rsid w:val="009D3AEA"/>
    <w:rsid w:val="009D5775"/>
    <w:rsid w:val="009D635E"/>
    <w:rsid w:val="009E0976"/>
    <w:rsid w:val="009E2505"/>
    <w:rsid w:val="009E3F6B"/>
    <w:rsid w:val="009E7629"/>
    <w:rsid w:val="009F5412"/>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6B1"/>
    <w:rsid w:val="00A467F7"/>
    <w:rsid w:val="00A473FE"/>
    <w:rsid w:val="00A52C40"/>
    <w:rsid w:val="00A531EC"/>
    <w:rsid w:val="00A53AFC"/>
    <w:rsid w:val="00A6332E"/>
    <w:rsid w:val="00A70C7D"/>
    <w:rsid w:val="00A71A48"/>
    <w:rsid w:val="00A749B0"/>
    <w:rsid w:val="00A76D6E"/>
    <w:rsid w:val="00A77ECA"/>
    <w:rsid w:val="00A77F46"/>
    <w:rsid w:val="00A83AD6"/>
    <w:rsid w:val="00A84D68"/>
    <w:rsid w:val="00A91E60"/>
    <w:rsid w:val="00A967A3"/>
    <w:rsid w:val="00AA3FA6"/>
    <w:rsid w:val="00AA6DD0"/>
    <w:rsid w:val="00AB148C"/>
    <w:rsid w:val="00AC2A9B"/>
    <w:rsid w:val="00AC3333"/>
    <w:rsid w:val="00AC462F"/>
    <w:rsid w:val="00AC4CC9"/>
    <w:rsid w:val="00AC53E5"/>
    <w:rsid w:val="00AC7F0D"/>
    <w:rsid w:val="00AD0D19"/>
    <w:rsid w:val="00AE2E9F"/>
    <w:rsid w:val="00AF3DBF"/>
    <w:rsid w:val="00B03FE9"/>
    <w:rsid w:val="00B0468B"/>
    <w:rsid w:val="00B055EF"/>
    <w:rsid w:val="00B0631E"/>
    <w:rsid w:val="00B06A54"/>
    <w:rsid w:val="00B078BE"/>
    <w:rsid w:val="00B115BF"/>
    <w:rsid w:val="00B15EAE"/>
    <w:rsid w:val="00B24B64"/>
    <w:rsid w:val="00B3021D"/>
    <w:rsid w:val="00B31CA9"/>
    <w:rsid w:val="00B32A7D"/>
    <w:rsid w:val="00B37751"/>
    <w:rsid w:val="00B37C6E"/>
    <w:rsid w:val="00B479D3"/>
    <w:rsid w:val="00B51261"/>
    <w:rsid w:val="00B56127"/>
    <w:rsid w:val="00B604C4"/>
    <w:rsid w:val="00B60C48"/>
    <w:rsid w:val="00B619BE"/>
    <w:rsid w:val="00B62177"/>
    <w:rsid w:val="00B66B1C"/>
    <w:rsid w:val="00B66C1F"/>
    <w:rsid w:val="00B66C78"/>
    <w:rsid w:val="00B66F95"/>
    <w:rsid w:val="00B7052E"/>
    <w:rsid w:val="00B82D70"/>
    <w:rsid w:val="00B8600B"/>
    <w:rsid w:val="00B93159"/>
    <w:rsid w:val="00B96B3D"/>
    <w:rsid w:val="00BA01CC"/>
    <w:rsid w:val="00BA1F01"/>
    <w:rsid w:val="00BA54A8"/>
    <w:rsid w:val="00BB05F5"/>
    <w:rsid w:val="00BB2CC5"/>
    <w:rsid w:val="00BB497F"/>
    <w:rsid w:val="00BB528A"/>
    <w:rsid w:val="00BB7449"/>
    <w:rsid w:val="00BB75D5"/>
    <w:rsid w:val="00BB7C95"/>
    <w:rsid w:val="00BC11AD"/>
    <w:rsid w:val="00BD0883"/>
    <w:rsid w:val="00BD4305"/>
    <w:rsid w:val="00BD45C9"/>
    <w:rsid w:val="00BD719C"/>
    <w:rsid w:val="00BE16A9"/>
    <w:rsid w:val="00BE659D"/>
    <w:rsid w:val="00BF1663"/>
    <w:rsid w:val="00BF33B3"/>
    <w:rsid w:val="00BF43C0"/>
    <w:rsid w:val="00BF4CE9"/>
    <w:rsid w:val="00BF5519"/>
    <w:rsid w:val="00BF5ED2"/>
    <w:rsid w:val="00BF7DDC"/>
    <w:rsid w:val="00C026D5"/>
    <w:rsid w:val="00C07834"/>
    <w:rsid w:val="00C1164F"/>
    <w:rsid w:val="00C16116"/>
    <w:rsid w:val="00C21B2A"/>
    <w:rsid w:val="00C24FFA"/>
    <w:rsid w:val="00C30FD3"/>
    <w:rsid w:val="00C33547"/>
    <w:rsid w:val="00C37846"/>
    <w:rsid w:val="00C41F56"/>
    <w:rsid w:val="00C422BB"/>
    <w:rsid w:val="00C43178"/>
    <w:rsid w:val="00C50FE8"/>
    <w:rsid w:val="00C51EAA"/>
    <w:rsid w:val="00C6073F"/>
    <w:rsid w:val="00C64750"/>
    <w:rsid w:val="00C64B15"/>
    <w:rsid w:val="00C65338"/>
    <w:rsid w:val="00C675CB"/>
    <w:rsid w:val="00C70B17"/>
    <w:rsid w:val="00C73CA9"/>
    <w:rsid w:val="00C761ED"/>
    <w:rsid w:val="00C823AC"/>
    <w:rsid w:val="00C85AF0"/>
    <w:rsid w:val="00C8623E"/>
    <w:rsid w:val="00C8657B"/>
    <w:rsid w:val="00C87CE3"/>
    <w:rsid w:val="00C90C00"/>
    <w:rsid w:val="00CA24AC"/>
    <w:rsid w:val="00CA6AC0"/>
    <w:rsid w:val="00CA6DC8"/>
    <w:rsid w:val="00CC3A53"/>
    <w:rsid w:val="00CC3F08"/>
    <w:rsid w:val="00CD3621"/>
    <w:rsid w:val="00CD6446"/>
    <w:rsid w:val="00CD68B1"/>
    <w:rsid w:val="00CD6A1F"/>
    <w:rsid w:val="00CE3F42"/>
    <w:rsid w:val="00CE4508"/>
    <w:rsid w:val="00CF0826"/>
    <w:rsid w:val="00CF44B5"/>
    <w:rsid w:val="00CF6A38"/>
    <w:rsid w:val="00D00319"/>
    <w:rsid w:val="00D0658D"/>
    <w:rsid w:val="00D07305"/>
    <w:rsid w:val="00D134F6"/>
    <w:rsid w:val="00D1441A"/>
    <w:rsid w:val="00D20355"/>
    <w:rsid w:val="00D218EA"/>
    <w:rsid w:val="00D23C23"/>
    <w:rsid w:val="00D2777C"/>
    <w:rsid w:val="00D34F87"/>
    <w:rsid w:val="00D4627A"/>
    <w:rsid w:val="00D564B2"/>
    <w:rsid w:val="00D63F65"/>
    <w:rsid w:val="00D70A67"/>
    <w:rsid w:val="00D72F3F"/>
    <w:rsid w:val="00D7765D"/>
    <w:rsid w:val="00D83A58"/>
    <w:rsid w:val="00D86683"/>
    <w:rsid w:val="00D875E7"/>
    <w:rsid w:val="00D9102F"/>
    <w:rsid w:val="00D937D9"/>
    <w:rsid w:val="00DA677F"/>
    <w:rsid w:val="00DB16CC"/>
    <w:rsid w:val="00DB1A44"/>
    <w:rsid w:val="00DB1F5D"/>
    <w:rsid w:val="00DB4C7F"/>
    <w:rsid w:val="00DB4E5B"/>
    <w:rsid w:val="00DB6428"/>
    <w:rsid w:val="00DC05C2"/>
    <w:rsid w:val="00DC2952"/>
    <w:rsid w:val="00DD23C5"/>
    <w:rsid w:val="00DD362E"/>
    <w:rsid w:val="00DD7C6C"/>
    <w:rsid w:val="00DE35D7"/>
    <w:rsid w:val="00DE3C5E"/>
    <w:rsid w:val="00DF0E9E"/>
    <w:rsid w:val="00DF6387"/>
    <w:rsid w:val="00E015FC"/>
    <w:rsid w:val="00E118AD"/>
    <w:rsid w:val="00E17927"/>
    <w:rsid w:val="00E24FF9"/>
    <w:rsid w:val="00E4128D"/>
    <w:rsid w:val="00E6642D"/>
    <w:rsid w:val="00E80705"/>
    <w:rsid w:val="00E83282"/>
    <w:rsid w:val="00E841ED"/>
    <w:rsid w:val="00E8764E"/>
    <w:rsid w:val="00E91E0F"/>
    <w:rsid w:val="00E947F4"/>
    <w:rsid w:val="00E97CBF"/>
    <w:rsid w:val="00EA3DB2"/>
    <w:rsid w:val="00EA5643"/>
    <w:rsid w:val="00EA7776"/>
    <w:rsid w:val="00EB0C53"/>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48EF"/>
    <w:rsid w:val="00F7408D"/>
    <w:rsid w:val="00F74F8E"/>
    <w:rsid w:val="00F757D9"/>
    <w:rsid w:val="00F81099"/>
    <w:rsid w:val="00F81815"/>
    <w:rsid w:val="00F82F45"/>
    <w:rsid w:val="00F87370"/>
    <w:rsid w:val="00F912E3"/>
    <w:rsid w:val="00F93ADF"/>
    <w:rsid w:val="00F97A23"/>
    <w:rsid w:val="00FA063D"/>
    <w:rsid w:val="00FA4851"/>
    <w:rsid w:val="00FB1316"/>
    <w:rsid w:val="00FB7A5C"/>
    <w:rsid w:val="00FC3A40"/>
    <w:rsid w:val="00FC7DBF"/>
    <w:rsid w:val="00FD32BA"/>
    <w:rsid w:val="00FD50A1"/>
    <w:rsid w:val="00FE0FD9"/>
    <w:rsid w:val="00FE1872"/>
    <w:rsid w:val="00FE2FFF"/>
    <w:rsid w:val="00FE78D3"/>
    <w:rsid w:val="00FF5277"/>
    <w:rsid w:val="00FF57C0"/>
    <w:rsid w:val="00FF5F5C"/>
    <w:rsid w:val="00FF6DC1"/>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docId w15:val="{BD3EAA8F-863B-49C8-8A44-FCBD47B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55223782">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24701499">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785926130">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1005329457">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27718217">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11309177">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dc:description/>
  <cp:lastModifiedBy>Ellen Tims, Clerk Barkham PC</cp:lastModifiedBy>
  <cp:revision>2</cp:revision>
  <cp:lastPrinted>1995-11-21T17:41:00Z</cp:lastPrinted>
  <dcterms:created xsi:type="dcterms:W3CDTF">2023-10-09T12:14:00Z</dcterms:created>
  <dcterms:modified xsi:type="dcterms:W3CDTF">2023-10-09T12:14:00Z</dcterms:modified>
</cp:coreProperties>
</file>