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0C8DDE28" w:rsidR="002C04E5" w:rsidRPr="005B430A" w:rsidRDefault="002C04E5" w:rsidP="002C04E5">
      <w:pPr>
        <w:spacing w:line="276" w:lineRule="auto"/>
        <w:rPr>
          <w:sz w:val="22"/>
          <w:szCs w:val="22"/>
        </w:rPr>
      </w:pPr>
      <w:r w:rsidRPr="005B430A">
        <w:rPr>
          <w:sz w:val="22"/>
          <w:szCs w:val="22"/>
        </w:rPr>
        <w:t xml:space="preserve">Page </w:t>
      </w:r>
      <w:r w:rsidR="00F22F35" w:rsidRPr="005B430A">
        <w:rPr>
          <w:sz w:val="22"/>
          <w:szCs w:val="22"/>
        </w:rPr>
        <w:t>2</w:t>
      </w:r>
      <w:r w:rsidR="00C761ED" w:rsidRPr="005B430A">
        <w:rPr>
          <w:sz w:val="22"/>
          <w:szCs w:val="22"/>
        </w:rPr>
        <w:t>3</w:t>
      </w:r>
      <w:r w:rsidR="00F22F35" w:rsidRPr="005B430A">
        <w:rPr>
          <w:sz w:val="22"/>
          <w:szCs w:val="22"/>
        </w:rPr>
        <w:t>/</w:t>
      </w:r>
      <w:r w:rsidR="00FE5D5E">
        <w:rPr>
          <w:sz w:val="22"/>
          <w:szCs w:val="22"/>
        </w:rPr>
        <w:t>071</w:t>
      </w:r>
    </w:p>
    <w:p w14:paraId="3118346E" w14:textId="77777777" w:rsidR="00DB1F5D" w:rsidRPr="005B430A" w:rsidRDefault="00DB1F5D">
      <w:pPr>
        <w:pStyle w:val="Title"/>
        <w:spacing w:line="276" w:lineRule="auto"/>
      </w:pPr>
      <w:bookmarkStart w:id="0" w:name="_Hlk127433254"/>
      <w:r w:rsidRPr="005B430A">
        <w:rPr>
          <w:sz w:val="32"/>
          <w:szCs w:val="32"/>
        </w:rPr>
        <w:t>BARKHAM PARISH COUNCIL</w:t>
      </w:r>
    </w:p>
    <w:p w14:paraId="08A028F2" w14:textId="77777777" w:rsidR="00DB1F5D" w:rsidRPr="005B430A" w:rsidRDefault="00DB1F5D">
      <w:pPr>
        <w:spacing w:line="276" w:lineRule="auto"/>
        <w:jc w:val="center"/>
        <w:rPr>
          <w:sz w:val="22"/>
          <w:szCs w:val="22"/>
        </w:rPr>
      </w:pPr>
    </w:p>
    <w:p w14:paraId="034F7C3F" w14:textId="1B7C297E" w:rsidR="00DB1F5D" w:rsidRPr="00F704DB" w:rsidRDefault="00DB1F5D">
      <w:pPr>
        <w:spacing w:line="276" w:lineRule="auto"/>
      </w:pPr>
      <w:r w:rsidRPr="00F704DB">
        <w:rPr>
          <w:b/>
          <w:sz w:val="22"/>
          <w:szCs w:val="22"/>
        </w:rPr>
        <w:t>Minutes</w:t>
      </w:r>
      <w:r w:rsidRPr="00F704DB">
        <w:rPr>
          <w:sz w:val="22"/>
          <w:szCs w:val="22"/>
        </w:rPr>
        <w:t xml:space="preserve"> of </w:t>
      </w:r>
      <w:r w:rsidR="00961E14" w:rsidRPr="00F704DB">
        <w:rPr>
          <w:sz w:val="22"/>
          <w:szCs w:val="22"/>
        </w:rPr>
        <w:t xml:space="preserve">the </w:t>
      </w:r>
      <w:r w:rsidRPr="00F704DB">
        <w:rPr>
          <w:sz w:val="22"/>
          <w:szCs w:val="22"/>
        </w:rPr>
        <w:t xml:space="preserve">meeting of the Barkham Parish Council held on </w:t>
      </w:r>
      <w:r w:rsidR="00FE5D5E" w:rsidRPr="00F704DB">
        <w:rPr>
          <w:sz w:val="22"/>
          <w:szCs w:val="22"/>
        </w:rPr>
        <w:t>12</w:t>
      </w:r>
      <w:r w:rsidR="00C761ED" w:rsidRPr="00F704DB">
        <w:rPr>
          <w:sz w:val="22"/>
          <w:szCs w:val="22"/>
          <w:vertAlign w:val="superscript"/>
        </w:rPr>
        <w:t>th</w:t>
      </w:r>
      <w:r w:rsidR="00C761ED" w:rsidRPr="00F704DB">
        <w:rPr>
          <w:sz w:val="22"/>
          <w:szCs w:val="22"/>
        </w:rPr>
        <w:t xml:space="preserve"> </w:t>
      </w:r>
      <w:r w:rsidR="00FE5D5E" w:rsidRPr="00F704DB">
        <w:rPr>
          <w:sz w:val="22"/>
          <w:szCs w:val="22"/>
        </w:rPr>
        <w:t>Dec</w:t>
      </w:r>
      <w:r w:rsidR="00C2277B" w:rsidRPr="00F704DB">
        <w:rPr>
          <w:sz w:val="22"/>
          <w:szCs w:val="22"/>
        </w:rPr>
        <w:t>ember</w:t>
      </w:r>
      <w:r w:rsidR="00C761ED" w:rsidRPr="00F704DB">
        <w:rPr>
          <w:sz w:val="22"/>
          <w:szCs w:val="22"/>
        </w:rPr>
        <w:t xml:space="preserve"> 2023</w:t>
      </w:r>
      <w:r w:rsidRPr="00F704DB">
        <w:rPr>
          <w:sz w:val="22"/>
          <w:szCs w:val="22"/>
        </w:rPr>
        <w:t xml:space="preserve"> </w:t>
      </w:r>
      <w:r w:rsidR="00491283" w:rsidRPr="00F704DB">
        <w:rPr>
          <w:sz w:val="22"/>
          <w:szCs w:val="22"/>
        </w:rPr>
        <w:t>in the Studio Hall, Arborfield Green Community Centre</w:t>
      </w:r>
      <w:r w:rsidRPr="00F704DB">
        <w:rPr>
          <w:sz w:val="22"/>
          <w:szCs w:val="22"/>
        </w:rPr>
        <w:t xml:space="preserve"> at </w:t>
      </w:r>
      <w:r w:rsidR="00B66B1C" w:rsidRPr="00F704DB">
        <w:rPr>
          <w:sz w:val="22"/>
          <w:szCs w:val="22"/>
        </w:rPr>
        <w:t>7.30pm</w:t>
      </w:r>
      <w:r w:rsidRPr="00F704DB">
        <w:rPr>
          <w:sz w:val="22"/>
          <w:szCs w:val="22"/>
        </w:rPr>
        <w:t>.</w:t>
      </w:r>
    </w:p>
    <w:p w14:paraId="1B5E366F" w14:textId="77777777" w:rsidR="00DB1F5D" w:rsidRPr="00F704DB" w:rsidRDefault="00DB1F5D">
      <w:pPr>
        <w:spacing w:line="276" w:lineRule="auto"/>
        <w:rPr>
          <w:sz w:val="22"/>
          <w:szCs w:val="22"/>
        </w:rPr>
      </w:pPr>
    </w:p>
    <w:p w14:paraId="0EEE3809" w14:textId="28546312" w:rsidR="009467E2" w:rsidRPr="00F704DB" w:rsidRDefault="00DB1F5D">
      <w:pPr>
        <w:spacing w:line="276" w:lineRule="auto"/>
        <w:rPr>
          <w:sz w:val="22"/>
          <w:szCs w:val="22"/>
        </w:rPr>
      </w:pPr>
      <w:r w:rsidRPr="00F704DB">
        <w:rPr>
          <w:b/>
          <w:sz w:val="22"/>
          <w:szCs w:val="22"/>
        </w:rPr>
        <w:t>Present</w:t>
      </w:r>
      <w:r w:rsidRPr="00F704DB">
        <w:rPr>
          <w:sz w:val="22"/>
          <w:szCs w:val="22"/>
        </w:rPr>
        <w:t xml:space="preserve">: Mrs Stubbs (in the Chair), </w:t>
      </w:r>
      <w:r w:rsidR="008E2273" w:rsidRPr="00F704DB">
        <w:rPr>
          <w:sz w:val="22"/>
          <w:szCs w:val="22"/>
        </w:rPr>
        <w:t xml:space="preserve">Mr Heyliger, </w:t>
      </w:r>
      <w:r w:rsidR="00B15EAE" w:rsidRPr="00F704DB">
        <w:rPr>
          <w:sz w:val="22"/>
          <w:szCs w:val="22"/>
        </w:rPr>
        <w:t>Mr Dexter</w:t>
      </w:r>
      <w:r w:rsidR="00C87CE3" w:rsidRPr="00F704DB">
        <w:rPr>
          <w:sz w:val="22"/>
          <w:szCs w:val="22"/>
        </w:rPr>
        <w:t xml:space="preserve">, </w:t>
      </w:r>
      <w:r w:rsidR="006B6368" w:rsidRPr="00F704DB">
        <w:rPr>
          <w:bCs/>
          <w:sz w:val="22"/>
          <w:szCs w:val="22"/>
        </w:rPr>
        <w:t>Mr Wrobel</w:t>
      </w:r>
      <w:r w:rsidR="00A466B1" w:rsidRPr="00F704DB">
        <w:rPr>
          <w:bCs/>
          <w:sz w:val="22"/>
          <w:szCs w:val="22"/>
        </w:rPr>
        <w:t xml:space="preserve">, </w:t>
      </w:r>
      <w:r w:rsidR="0086795D" w:rsidRPr="00F704DB">
        <w:rPr>
          <w:bCs/>
          <w:sz w:val="22"/>
          <w:szCs w:val="22"/>
        </w:rPr>
        <w:t xml:space="preserve">Mr Barker, </w:t>
      </w:r>
      <w:r w:rsidR="00733E82">
        <w:rPr>
          <w:bCs/>
          <w:sz w:val="22"/>
          <w:szCs w:val="22"/>
        </w:rPr>
        <w:t xml:space="preserve">Mr Edgecombe, </w:t>
      </w:r>
      <w:r w:rsidR="00BA01AF" w:rsidRPr="00F704DB">
        <w:rPr>
          <w:bCs/>
          <w:sz w:val="22"/>
          <w:szCs w:val="22"/>
        </w:rPr>
        <w:t xml:space="preserve">Cllr Pittock (Ward Councillor) </w:t>
      </w:r>
      <w:r w:rsidRPr="00F704DB">
        <w:rPr>
          <w:sz w:val="22"/>
          <w:szCs w:val="22"/>
        </w:rPr>
        <w:t>and the Clerk.</w:t>
      </w:r>
    </w:p>
    <w:p w14:paraId="67AF8B10" w14:textId="77777777" w:rsidR="009467E2" w:rsidRPr="00F704DB" w:rsidRDefault="009467E2">
      <w:pPr>
        <w:spacing w:line="276" w:lineRule="auto"/>
        <w:rPr>
          <w:sz w:val="22"/>
          <w:szCs w:val="22"/>
        </w:rPr>
      </w:pPr>
    </w:p>
    <w:p w14:paraId="382860C6" w14:textId="7468CCDD" w:rsidR="00DB1F5D" w:rsidRPr="00F704DB" w:rsidRDefault="00FF57C0" w:rsidP="00FD32BA">
      <w:pPr>
        <w:suppressAutoHyphens w:val="0"/>
        <w:spacing w:after="240"/>
        <w:jc w:val="both"/>
        <w:rPr>
          <w:b/>
          <w:sz w:val="22"/>
          <w:szCs w:val="22"/>
        </w:rPr>
      </w:pPr>
      <w:r w:rsidRPr="00F704DB">
        <w:rPr>
          <w:b/>
          <w:sz w:val="22"/>
          <w:szCs w:val="22"/>
        </w:rPr>
        <w:t>23/</w:t>
      </w:r>
      <w:r w:rsidR="00BA01AF" w:rsidRPr="00F704DB">
        <w:rPr>
          <w:b/>
          <w:sz w:val="22"/>
          <w:szCs w:val="22"/>
        </w:rPr>
        <w:t>1</w:t>
      </w:r>
      <w:r w:rsidR="0086795D" w:rsidRPr="00F704DB">
        <w:rPr>
          <w:b/>
          <w:sz w:val="22"/>
          <w:szCs w:val="22"/>
        </w:rPr>
        <w:t>53</w:t>
      </w:r>
      <w:r w:rsidRPr="00F704DB">
        <w:rPr>
          <w:b/>
          <w:sz w:val="22"/>
          <w:szCs w:val="22"/>
        </w:rPr>
        <w:t xml:space="preserve"> </w:t>
      </w:r>
      <w:r w:rsidR="00DB1F5D" w:rsidRPr="00F704DB">
        <w:rPr>
          <w:b/>
          <w:sz w:val="22"/>
          <w:szCs w:val="22"/>
        </w:rPr>
        <w:t xml:space="preserve">To receive and accept any apologies for absence </w:t>
      </w:r>
      <w:r w:rsidR="00DB1F5D" w:rsidRPr="00F704DB">
        <w:rPr>
          <w:sz w:val="22"/>
          <w:szCs w:val="22"/>
        </w:rPr>
        <w:t>Local Government Act 1972 Sch12</w:t>
      </w:r>
    </w:p>
    <w:p w14:paraId="58EF7BEF" w14:textId="7FD9E91F" w:rsidR="00BA01AF" w:rsidRPr="00F704DB" w:rsidRDefault="0086795D">
      <w:pPr>
        <w:spacing w:line="276" w:lineRule="auto"/>
        <w:rPr>
          <w:bCs/>
          <w:sz w:val="22"/>
          <w:szCs w:val="22"/>
        </w:rPr>
      </w:pPr>
      <w:r w:rsidRPr="00F704DB">
        <w:rPr>
          <w:bCs/>
          <w:sz w:val="22"/>
          <w:szCs w:val="22"/>
        </w:rPr>
        <w:t>Mr Sheth – On holiday</w:t>
      </w:r>
    </w:p>
    <w:p w14:paraId="01010355" w14:textId="77777777" w:rsidR="009467E2" w:rsidRPr="00F704DB" w:rsidRDefault="009467E2">
      <w:pPr>
        <w:spacing w:line="276" w:lineRule="auto"/>
        <w:rPr>
          <w:sz w:val="22"/>
          <w:szCs w:val="22"/>
        </w:rPr>
      </w:pPr>
    </w:p>
    <w:bookmarkEnd w:id="0"/>
    <w:p w14:paraId="62EA499F" w14:textId="781C195B" w:rsidR="00DB1F5D" w:rsidRPr="00F704DB" w:rsidRDefault="00C761ED">
      <w:pPr>
        <w:suppressAutoHyphens w:val="0"/>
        <w:spacing w:after="240" w:line="276" w:lineRule="auto"/>
      </w:pPr>
      <w:r w:rsidRPr="00F704DB">
        <w:rPr>
          <w:b/>
          <w:sz w:val="22"/>
          <w:szCs w:val="22"/>
        </w:rPr>
        <w:t>23/</w:t>
      </w:r>
      <w:r w:rsidR="00BA01AF" w:rsidRPr="00F704DB">
        <w:rPr>
          <w:b/>
          <w:sz w:val="22"/>
          <w:szCs w:val="22"/>
        </w:rPr>
        <w:t>1</w:t>
      </w:r>
      <w:r w:rsidR="0086795D" w:rsidRPr="00F704DB">
        <w:rPr>
          <w:b/>
          <w:sz w:val="22"/>
          <w:szCs w:val="22"/>
        </w:rPr>
        <w:t>54</w:t>
      </w:r>
      <w:r w:rsidR="00DB1F5D" w:rsidRPr="00F704DB">
        <w:rPr>
          <w:b/>
          <w:sz w:val="22"/>
          <w:szCs w:val="22"/>
        </w:rPr>
        <w:t xml:space="preserve"> To receive any declarations of interest on items on the </w:t>
      </w:r>
      <w:r w:rsidR="00272610" w:rsidRPr="00F704DB">
        <w:rPr>
          <w:b/>
          <w:sz w:val="22"/>
          <w:szCs w:val="22"/>
        </w:rPr>
        <w:t>a</w:t>
      </w:r>
      <w:r w:rsidR="00DB1F5D" w:rsidRPr="00F704DB">
        <w:rPr>
          <w:b/>
          <w:sz w:val="22"/>
          <w:szCs w:val="22"/>
        </w:rPr>
        <w:t xml:space="preserve">genda </w:t>
      </w:r>
      <w:r w:rsidR="00DB1F5D" w:rsidRPr="00F704DB">
        <w:rPr>
          <w:sz w:val="22"/>
          <w:szCs w:val="22"/>
        </w:rPr>
        <w:t>(Disclosable Pecuniary Interests) Regulations 2012 (SI 2012/1464)</w:t>
      </w:r>
    </w:p>
    <w:p w14:paraId="5549674C" w14:textId="320A66E0" w:rsidR="009075A7" w:rsidRPr="00F704DB" w:rsidRDefault="0086795D">
      <w:pPr>
        <w:spacing w:line="276" w:lineRule="auto"/>
        <w:rPr>
          <w:bCs/>
          <w:sz w:val="22"/>
          <w:szCs w:val="22"/>
        </w:rPr>
      </w:pPr>
      <w:r w:rsidRPr="00F704DB">
        <w:rPr>
          <w:bCs/>
          <w:sz w:val="22"/>
          <w:szCs w:val="22"/>
        </w:rPr>
        <w:t xml:space="preserve">Mr Heyliger – Application 232787 – Neighbour.  Mr Heyliger was not granted a dispensation and will not be able to take part in the discussions or decisions relating to the application.  </w:t>
      </w:r>
      <w:r w:rsidR="00406849">
        <w:rPr>
          <w:bCs/>
          <w:sz w:val="22"/>
          <w:szCs w:val="22"/>
        </w:rPr>
        <w:t>Mr Heyliger will leave the room when the application is discussed.</w:t>
      </w:r>
    </w:p>
    <w:p w14:paraId="6684D658" w14:textId="77777777" w:rsidR="0086795D" w:rsidRPr="00F704DB" w:rsidRDefault="0086795D">
      <w:pPr>
        <w:spacing w:line="276" w:lineRule="auto"/>
        <w:rPr>
          <w:bCs/>
          <w:sz w:val="22"/>
          <w:szCs w:val="22"/>
        </w:rPr>
      </w:pPr>
    </w:p>
    <w:p w14:paraId="0C47F813" w14:textId="0EC7397C" w:rsidR="0086795D" w:rsidRPr="00F704DB" w:rsidRDefault="0086795D">
      <w:pPr>
        <w:spacing w:line="276" w:lineRule="auto"/>
        <w:rPr>
          <w:bCs/>
          <w:sz w:val="22"/>
          <w:szCs w:val="22"/>
        </w:rPr>
      </w:pPr>
      <w:r w:rsidRPr="00F704DB">
        <w:rPr>
          <w:bCs/>
          <w:sz w:val="22"/>
          <w:szCs w:val="22"/>
        </w:rPr>
        <w:t>Mr Dexter – Application 232805 – Applicant.  Dispensation for a statement to be given.  Mr Dexter is able to make a statement to Council but will not be able to take part in discussions or decisions relating to this application.</w:t>
      </w:r>
    </w:p>
    <w:p w14:paraId="129676C2" w14:textId="77777777" w:rsidR="00FF57C0" w:rsidRPr="00F704DB" w:rsidRDefault="00FF57C0">
      <w:pPr>
        <w:spacing w:line="276" w:lineRule="auto"/>
        <w:rPr>
          <w:bCs/>
          <w:sz w:val="22"/>
          <w:szCs w:val="22"/>
        </w:rPr>
      </w:pPr>
    </w:p>
    <w:p w14:paraId="306B89FE" w14:textId="69F1C4BF" w:rsidR="00DB1F5D" w:rsidRPr="00F704DB" w:rsidRDefault="00C761ED">
      <w:pPr>
        <w:spacing w:line="276" w:lineRule="auto"/>
      </w:pPr>
      <w:r w:rsidRPr="00F704DB">
        <w:rPr>
          <w:b/>
          <w:sz w:val="22"/>
          <w:szCs w:val="22"/>
        </w:rPr>
        <w:t>23/</w:t>
      </w:r>
      <w:r w:rsidR="00BA01AF" w:rsidRPr="00F704DB">
        <w:rPr>
          <w:b/>
          <w:sz w:val="22"/>
          <w:szCs w:val="22"/>
        </w:rPr>
        <w:t>1</w:t>
      </w:r>
      <w:r w:rsidR="0086795D" w:rsidRPr="00F704DB">
        <w:rPr>
          <w:b/>
          <w:sz w:val="22"/>
          <w:szCs w:val="22"/>
        </w:rPr>
        <w:t>55</w:t>
      </w:r>
      <w:r w:rsidR="00C2277B" w:rsidRPr="00F704DB">
        <w:rPr>
          <w:b/>
          <w:sz w:val="22"/>
          <w:szCs w:val="22"/>
        </w:rPr>
        <w:t xml:space="preserve"> </w:t>
      </w:r>
      <w:r w:rsidR="00DB1F5D" w:rsidRPr="00F704DB">
        <w:rPr>
          <w:b/>
          <w:sz w:val="22"/>
          <w:szCs w:val="22"/>
        </w:rPr>
        <w:t xml:space="preserve">Minutes of the Council Meeting </w:t>
      </w:r>
      <w:r w:rsidR="00DB1F5D" w:rsidRPr="00F704DB">
        <w:rPr>
          <w:sz w:val="22"/>
          <w:szCs w:val="22"/>
        </w:rPr>
        <w:t xml:space="preserve">LGA 1972 Sch 12 para 41(1) </w:t>
      </w:r>
      <w:r w:rsidR="00DB1F5D" w:rsidRPr="00F704DB">
        <w:rPr>
          <w:b/>
          <w:sz w:val="22"/>
          <w:szCs w:val="22"/>
        </w:rPr>
        <w:t xml:space="preserve">– </w:t>
      </w:r>
    </w:p>
    <w:p w14:paraId="2899926B" w14:textId="77777777" w:rsidR="00DB1F5D" w:rsidRPr="00F704DB" w:rsidRDefault="00DB1F5D">
      <w:pPr>
        <w:spacing w:line="276" w:lineRule="auto"/>
        <w:rPr>
          <w:b/>
          <w:bCs/>
          <w:sz w:val="22"/>
          <w:szCs w:val="22"/>
        </w:rPr>
      </w:pPr>
    </w:p>
    <w:p w14:paraId="2692CEBE" w14:textId="1BCAEB73" w:rsidR="00DB1F5D" w:rsidRPr="00F704DB" w:rsidRDefault="00DB1F5D">
      <w:pPr>
        <w:spacing w:line="276" w:lineRule="auto"/>
      </w:pPr>
      <w:r w:rsidRPr="00F704DB">
        <w:rPr>
          <w:sz w:val="22"/>
          <w:szCs w:val="22"/>
        </w:rPr>
        <w:t xml:space="preserve">The minutes of the meeting held on Tuesday </w:t>
      </w:r>
      <w:r w:rsidR="00BA01AF" w:rsidRPr="00F704DB">
        <w:rPr>
          <w:sz w:val="22"/>
          <w:szCs w:val="22"/>
        </w:rPr>
        <w:t>1</w:t>
      </w:r>
      <w:r w:rsidR="0086795D" w:rsidRPr="00F704DB">
        <w:rPr>
          <w:sz w:val="22"/>
          <w:szCs w:val="22"/>
        </w:rPr>
        <w:t>4</w:t>
      </w:r>
      <w:r w:rsidR="008E2273" w:rsidRPr="00F704DB">
        <w:rPr>
          <w:sz w:val="22"/>
          <w:szCs w:val="22"/>
          <w:vertAlign w:val="superscript"/>
        </w:rPr>
        <w:t>th</w:t>
      </w:r>
      <w:r w:rsidR="008E2273" w:rsidRPr="00F704DB">
        <w:rPr>
          <w:sz w:val="22"/>
          <w:szCs w:val="22"/>
        </w:rPr>
        <w:t xml:space="preserve"> </w:t>
      </w:r>
      <w:r w:rsidR="0086795D" w:rsidRPr="00F704DB">
        <w:rPr>
          <w:sz w:val="22"/>
          <w:szCs w:val="22"/>
        </w:rPr>
        <w:t>Novem</w:t>
      </w:r>
      <w:r w:rsidR="00C2277B" w:rsidRPr="00F704DB">
        <w:rPr>
          <w:sz w:val="22"/>
          <w:szCs w:val="22"/>
        </w:rPr>
        <w:t xml:space="preserve">ber </w:t>
      </w:r>
      <w:r w:rsidR="001D5F58" w:rsidRPr="00F704DB">
        <w:rPr>
          <w:sz w:val="22"/>
          <w:szCs w:val="22"/>
        </w:rPr>
        <w:t>202</w:t>
      </w:r>
      <w:r w:rsidR="009075A7" w:rsidRPr="00F704DB">
        <w:rPr>
          <w:sz w:val="22"/>
          <w:szCs w:val="22"/>
        </w:rPr>
        <w:t>3</w:t>
      </w:r>
      <w:r w:rsidR="004A53AB" w:rsidRPr="00F704DB">
        <w:rPr>
          <w:sz w:val="22"/>
          <w:szCs w:val="22"/>
        </w:rPr>
        <w:t xml:space="preserve"> </w:t>
      </w:r>
      <w:r w:rsidRPr="00F704DB">
        <w:rPr>
          <w:sz w:val="22"/>
          <w:szCs w:val="22"/>
        </w:rPr>
        <w:t xml:space="preserve">were approved </w:t>
      </w:r>
      <w:r w:rsidR="00491283" w:rsidRPr="00F704DB">
        <w:rPr>
          <w:sz w:val="22"/>
          <w:szCs w:val="22"/>
        </w:rPr>
        <w:t xml:space="preserve">and signed </w:t>
      </w:r>
      <w:r w:rsidRPr="00F704DB">
        <w:rPr>
          <w:sz w:val="22"/>
          <w:szCs w:val="22"/>
        </w:rPr>
        <w:t>as a true record</w:t>
      </w:r>
      <w:r w:rsidR="00491283" w:rsidRPr="00F704DB">
        <w:rPr>
          <w:sz w:val="22"/>
          <w:szCs w:val="22"/>
        </w:rPr>
        <w:t xml:space="preserve">.  </w:t>
      </w:r>
      <w:r w:rsidR="000C1B9F" w:rsidRPr="00F704DB">
        <w:rPr>
          <w:sz w:val="22"/>
          <w:szCs w:val="22"/>
        </w:rPr>
        <w:t>The minutes were signed by Mrs Stubb</w:t>
      </w:r>
      <w:r w:rsidR="001D4389" w:rsidRPr="00F704DB">
        <w:rPr>
          <w:sz w:val="22"/>
          <w:szCs w:val="22"/>
        </w:rPr>
        <w:t>s</w:t>
      </w:r>
      <w:r w:rsidR="000C1B9F" w:rsidRPr="00F704DB">
        <w:rPr>
          <w:sz w:val="22"/>
          <w:szCs w:val="22"/>
        </w:rPr>
        <w:t>.</w:t>
      </w:r>
    </w:p>
    <w:p w14:paraId="69120784" w14:textId="77777777" w:rsidR="009816BC" w:rsidRPr="00F704DB" w:rsidRDefault="009816BC">
      <w:pPr>
        <w:spacing w:line="276" w:lineRule="auto"/>
        <w:rPr>
          <w:bCs/>
          <w:sz w:val="22"/>
          <w:szCs w:val="22"/>
        </w:rPr>
      </w:pPr>
    </w:p>
    <w:p w14:paraId="6C8BA671" w14:textId="720EEEDE" w:rsidR="00C2277B" w:rsidRPr="00F704DB" w:rsidRDefault="00C2277B" w:rsidP="00C2277B">
      <w:pPr>
        <w:spacing w:line="276" w:lineRule="auto"/>
        <w:rPr>
          <w:sz w:val="22"/>
          <w:szCs w:val="22"/>
        </w:rPr>
      </w:pPr>
      <w:r w:rsidRPr="00F704DB">
        <w:rPr>
          <w:b/>
          <w:sz w:val="22"/>
          <w:szCs w:val="22"/>
        </w:rPr>
        <w:t>23/1</w:t>
      </w:r>
      <w:r w:rsidR="00D92602" w:rsidRPr="00F704DB">
        <w:rPr>
          <w:b/>
          <w:sz w:val="22"/>
          <w:szCs w:val="22"/>
        </w:rPr>
        <w:t>56</w:t>
      </w:r>
      <w:r w:rsidRPr="00F704DB">
        <w:rPr>
          <w:b/>
          <w:sz w:val="22"/>
          <w:szCs w:val="22"/>
        </w:rPr>
        <w:t xml:space="preserve"> Co-option of New Councillor </w:t>
      </w:r>
      <w:r w:rsidRPr="00F704DB">
        <w:rPr>
          <w:bCs/>
          <w:sz w:val="22"/>
          <w:szCs w:val="22"/>
        </w:rPr>
        <w:t>Local Government Act 1972 S16</w:t>
      </w:r>
      <w:r w:rsidRPr="00F704DB">
        <w:rPr>
          <w:b/>
          <w:sz w:val="22"/>
          <w:szCs w:val="22"/>
        </w:rPr>
        <w:t xml:space="preserve"> – </w:t>
      </w:r>
      <w:r w:rsidRPr="00F704DB">
        <w:rPr>
          <w:sz w:val="22"/>
          <w:szCs w:val="22"/>
        </w:rPr>
        <w:t xml:space="preserve">Council to consider co-opting Mr </w:t>
      </w:r>
      <w:r w:rsidR="0086795D" w:rsidRPr="00F704DB">
        <w:rPr>
          <w:sz w:val="22"/>
          <w:szCs w:val="22"/>
        </w:rPr>
        <w:t>George Edgecombe</w:t>
      </w:r>
      <w:r w:rsidRPr="00F704DB">
        <w:rPr>
          <w:sz w:val="22"/>
          <w:szCs w:val="22"/>
        </w:rPr>
        <w:t xml:space="preserve"> onto the Council.</w:t>
      </w:r>
    </w:p>
    <w:p w14:paraId="7BCBAD86" w14:textId="447D25F3" w:rsidR="00C2277B" w:rsidRPr="00F704DB" w:rsidRDefault="00C2277B" w:rsidP="00C2277B">
      <w:pPr>
        <w:spacing w:line="276" w:lineRule="auto"/>
        <w:rPr>
          <w:b/>
          <w:sz w:val="22"/>
          <w:szCs w:val="22"/>
        </w:rPr>
      </w:pPr>
    </w:p>
    <w:p w14:paraId="09566022" w14:textId="58BC815A" w:rsidR="00C2277B" w:rsidRPr="00F704DB" w:rsidRDefault="00C2277B" w:rsidP="00C2277B">
      <w:pPr>
        <w:suppressAutoHyphens w:val="0"/>
        <w:spacing w:after="240" w:line="276" w:lineRule="auto"/>
        <w:rPr>
          <w:bCs/>
          <w:sz w:val="22"/>
          <w:szCs w:val="22"/>
        </w:rPr>
      </w:pPr>
      <w:r w:rsidRPr="00406849">
        <w:rPr>
          <w:bCs/>
          <w:sz w:val="22"/>
          <w:szCs w:val="22"/>
        </w:rPr>
        <w:t xml:space="preserve">Mr </w:t>
      </w:r>
      <w:r w:rsidR="0086795D" w:rsidRPr="00406849">
        <w:rPr>
          <w:bCs/>
          <w:sz w:val="22"/>
          <w:szCs w:val="22"/>
        </w:rPr>
        <w:t>Edgecombe</w:t>
      </w:r>
      <w:r w:rsidRPr="00406849">
        <w:rPr>
          <w:bCs/>
          <w:sz w:val="22"/>
          <w:szCs w:val="22"/>
        </w:rPr>
        <w:t xml:space="preserve"> was unanimously co-opted onto council.  All relevant forms were completed and signed by Mr </w:t>
      </w:r>
      <w:r w:rsidR="0086795D" w:rsidRPr="00406849">
        <w:rPr>
          <w:bCs/>
          <w:sz w:val="22"/>
          <w:szCs w:val="22"/>
        </w:rPr>
        <w:t>Edgecombe</w:t>
      </w:r>
      <w:r w:rsidRPr="00406849">
        <w:rPr>
          <w:bCs/>
          <w:sz w:val="22"/>
          <w:szCs w:val="22"/>
        </w:rPr>
        <w:t xml:space="preserve"> and the Clerk.</w:t>
      </w:r>
    </w:p>
    <w:p w14:paraId="73B75181" w14:textId="2A3B2431" w:rsidR="00DB1F5D" w:rsidRPr="00F704DB" w:rsidRDefault="00C761ED" w:rsidP="00C2277B">
      <w:pPr>
        <w:suppressAutoHyphens w:val="0"/>
        <w:spacing w:after="240" w:line="276" w:lineRule="auto"/>
      </w:pPr>
      <w:r w:rsidRPr="00F704DB">
        <w:rPr>
          <w:b/>
          <w:sz w:val="22"/>
          <w:szCs w:val="22"/>
        </w:rPr>
        <w:t>23/</w:t>
      </w:r>
      <w:r w:rsidR="00BA01AF" w:rsidRPr="00F704DB">
        <w:rPr>
          <w:b/>
          <w:sz w:val="22"/>
          <w:szCs w:val="22"/>
        </w:rPr>
        <w:t>1</w:t>
      </w:r>
      <w:r w:rsidR="00D92602" w:rsidRPr="00F704DB">
        <w:rPr>
          <w:b/>
          <w:sz w:val="22"/>
          <w:szCs w:val="22"/>
        </w:rPr>
        <w:t>57</w:t>
      </w:r>
      <w:r w:rsidR="00DB1F5D" w:rsidRPr="00F704DB">
        <w:rPr>
          <w:b/>
          <w:sz w:val="22"/>
          <w:szCs w:val="22"/>
        </w:rPr>
        <w:t xml:space="preserve"> Public Participation (allotted time 15 minutes) </w:t>
      </w:r>
      <w:r w:rsidR="00DB1F5D" w:rsidRPr="00F704DB">
        <w:rPr>
          <w:sz w:val="22"/>
          <w:szCs w:val="22"/>
        </w:rPr>
        <w:t>Public Bodies (admissions to meetings) Act 1960 s.1 extended by the LG Act 1972 s.100</w:t>
      </w:r>
    </w:p>
    <w:p w14:paraId="5ABEBA0C" w14:textId="4E5B0EF0" w:rsidR="00DB1F5D" w:rsidRPr="00F704DB" w:rsidRDefault="00DB1F5D">
      <w:pPr>
        <w:spacing w:line="276" w:lineRule="auto"/>
        <w:rPr>
          <w:bCs/>
          <w:sz w:val="22"/>
          <w:szCs w:val="22"/>
        </w:rPr>
      </w:pPr>
      <w:r w:rsidRPr="00F704DB">
        <w:rPr>
          <w:bCs/>
          <w:sz w:val="22"/>
          <w:szCs w:val="22"/>
        </w:rPr>
        <w:t>Adjournment of the Meeting will be called if any members of the public wish to address the Council on any matters or concerns relating to Barkham.</w:t>
      </w:r>
    </w:p>
    <w:p w14:paraId="1658F56A" w14:textId="6DCBB062" w:rsidR="000A3BF8" w:rsidRPr="00F704DB" w:rsidRDefault="000A3BF8">
      <w:pPr>
        <w:spacing w:line="276" w:lineRule="auto"/>
        <w:rPr>
          <w:bCs/>
          <w:sz w:val="22"/>
          <w:szCs w:val="22"/>
        </w:rPr>
      </w:pPr>
    </w:p>
    <w:p w14:paraId="2E435969" w14:textId="57851BAC" w:rsidR="00B74E39" w:rsidRDefault="0086795D">
      <w:pPr>
        <w:spacing w:line="276" w:lineRule="auto"/>
        <w:rPr>
          <w:bCs/>
          <w:sz w:val="22"/>
          <w:szCs w:val="22"/>
        </w:rPr>
      </w:pPr>
      <w:r w:rsidRPr="00F704DB">
        <w:rPr>
          <w:bCs/>
          <w:sz w:val="22"/>
          <w:szCs w:val="22"/>
        </w:rPr>
        <w:t>1 resident attended to make a statement on the planning application 232787.</w:t>
      </w:r>
    </w:p>
    <w:p w14:paraId="7C1E0A8B" w14:textId="163E99D8" w:rsidR="00406849" w:rsidRDefault="00406849">
      <w:pPr>
        <w:spacing w:line="276" w:lineRule="auto"/>
        <w:rPr>
          <w:bCs/>
          <w:sz w:val="22"/>
          <w:szCs w:val="22"/>
        </w:rPr>
      </w:pPr>
      <w:r>
        <w:rPr>
          <w:bCs/>
          <w:sz w:val="22"/>
          <w:szCs w:val="22"/>
        </w:rPr>
        <w:t xml:space="preserve">The resident gave some background on the application, and raised concerns  and objections for the council to consider as part of its response.  </w:t>
      </w:r>
    </w:p>
    <w:p w14:paraId="14265417" w14:textId="77777777" w:rsidR="00406849" w:rsidRPr="00F704DB" w:rsidRDefault="00406849">
      <w:pPr>
        <w:spacing w:line="276" w:lineRule="auto"/>
        <w:rPr>
          <w:bCs/>
          <w:sz w:val="22"/>
          <w:szCs w:val="22"/>
        </w:rPr>
      </w:pPr>
    </w:p>
    <w:p w14:paraId="52193DCE" w14:textId="4B8D4C88" w:rsidR="0086795D" w:rsidRDefault="00406849">
      <w:pPr>
        <w:spacing w:line="276" w:lineRule="auto"/>
        <w:rPr>
          <w:bCs/>
          <w:sz w:val="22"/>
          <w:szCs w:val="22"/>
        </w:rPr>
      </w:pPr>
      <w:r>
        <w:rPr>
          <w:bCs/>
          <w:sz w:val="22"/>
          <w:szCs w:val="22"/>
        </w:rPr>
        <w:t>2</w:t>
      </w:r>
      <w:r w:rsidR="0086795D" w:rsidRPr="00F704DB">
        <w:rPr>
          <w:bCs/>
          <w:sz w:val="22"/>
          <w:szCs w:val="22"/>
        </w:rPr>
        <w:t xml:space="preserve"> resident</w:t>
      </w:r>
      <w:r>
        <w:rPr>
          <w:bCs/>
          <w:sz w:val="22"/>
          <w:szCs w:val="22"/>
        </w:rPr>
        <w:t>s</w:t>
      </w:r>
      <w:r w:rsidR="0086795D" w:rsidRPr="00F704DB">
        <w:rPr>
          <w:bCs/>
          <w:sz w:val="22"/>
          <w:szCs w:val="22"/>
        </w:rPr>
        <w:t xml:space="preserve"> attended to make a statement on planning application 231708</w:t>
      </w:r>
    </w:p>
    <w:p w14:paraId="2EF8D107" w14:textId="7C3182A7" w:rsidR="00406849" w:rsidRDefault="00406849" w:rsidP="00406849">
      <w:pPr>
        <w:spacing w:line="276" w:lineRule="auto"/>
        <w:rPr>
          <w:bCs/>
          <w:sz w:val="22"/>
          <w:szCs w:val="22"/>
        </w:rPr>
      </w:pPr>
      <w:r>
        <w:rPr>
          <w:bCs/>
          <w:sz w:val="22"/>
          <w:szCs w:val="22"/>
        </w:rPr>
        <w:t xml:space="preserve">The resident gave some background on the application, and raised concerns  and objections for the council to consider as part of its response.  The resident also made the council aware that there were few objections, when the previous plans for the application were submitted in August, and it was in a different location to what is now being proposed.  </w:t>
      </w:r>
    </w:p>
    <w:p w14:paraId="5F26E3A4" w14:textId="77777777" w:rsidR="00885278" w:rsidRDefault="00885278">
      <w:pPr>
        <w:spacing w:line="276" w:lineRule="auto"/>
        <w:rPr>
          <w:b/>
          <w:sz w:val="22"/>
          <w:szCs w:val="22"/>
        </w:rPr>
      </w:pPr>
    </w:p>
    <w:p w14:paraId="71F7F19A" w14:textId="57E63071" w:rsidR="00885278" w:rsidRPr="005B430A" w:rsidRDefault="00885278" w:rsidP="00885278">
      <w:pPr>
        <w:spacing w:line="276" w:lineRule="auto"/>
        <w:rPr>
          <w:sz w:val="22"/>
          <w:szCs w:val="22"/>
        </w:rPr>
      </w:pPr>
      <w:r w:rsidRPr="005B430A">
        <w:rPr>
          <w:sz w:val="22"/>
          <w:szCs w:val="22"/>
        </w:rPr>
        <w:lastRenderedPageBreak/>
        <w:t>Page 23/</w:t>
      </w:r>
      <w:r>
        <w:rPr>
          <w:sz w:val="22"/>
          <w:szCs w:val="22"/>
        </w:rPr>
        <w:t>0</w:t>
      </w:r>
      <w:r>
        <w:rPr>
          <w:sz w:val="22"/>
          <w:szCs w:val="22"/>
        </w:rPr>
        <w:t>72</w:t>
      </w:r>
    </w:p>
    <w:p w14:paraId="2857B0CB" w14:textId="77777777" w:rsidR="00885278" w:rsidRDefault="00885278">
      <w:pPr>
        <w:spacing w:line="276" w:lineRule="auto"/>
        <w:rPr>
          <w:b/>
          <w:sz w:val="22"/>
          <w:szCs w:val="22"/>
        </w:rPr>
      </w:pPr>
    </w:p>
    <w:p w14:paraId="256EC0F2" w14:textId="4FFC97C8" w:rsidR="00DB1F5D" w:rsidRPr="00F704DB" w:rsidRDefault="00D92602">
      <w:pPr>
        <w:spacing w:line="276" w:lineRule="auto"/>
      </w:pPr>
      <w:r w:rsidRPr="00F704DB">
        <w:rPr>
          <w:b/>
          <w:sz w:val="22"/>
          <w:szCs w:val="22"/>
        </w:rPr>
        <w:t xml:space="preserve">23/158 </w:t>
      </w:r>
      <w:r w:rsidR="00DB1F5D" w:rsidRPr="00F704DB">
        <w:rPr>
          <w:b/>
          <w:sz w:val="22"/>
          <w:szCs w:val="22"/>
        </w:rPr>
        <w:t>Planning</w:t>
      </w:r>
      <w:r w:rsidR="00DB1F5D" w:rsidRPr="00F704DB">
        <w:rPr>
          <w:bCs/>
          <w:sz w:val="22"/>
          <w:szCs w:val="22"/>
        </w:rPr>
        <w:t>:</w:t>
      </w:r>
    </w:p>
    <w:p w14:paraId="24ECCB2C" w14:textId="77777777" w:rsidR="00DB1F5D" w:rsidRPr="00F704DB" w:rsidRDefault="00DB1F5D">
      <w:pPr>
        <w:spacing w:line="276" w:lineRule="auto"/>
        <w:rPr>
          <w:bCs/>
          <w:sz w:val="22"/>
          <w:szCs w:val="22"/>
        </w:rPr>
      </w:pPr>
    </w:p>
    <w:p w14:paraId="5682EF15" w14:textId="6677872D" w:rsidR="002B0A6E" w:rsidRPr="00F704DB" w:rsidRDefault="002B0A6E" w:rsidP="00835C72">
      <w:pPr>
        <w:numPr>
          <w:ilvl w:val="0"/>
          <w:numId w:val="2"/>
        </w:numPr>
        <w:suppressAutoHyphens w:val="0"/>
        <w:spacing w:after="240"/>
        <w:ind w:left="284" w:hanging="283"/>
        <w:rPr>
          <w:sz w:val="22"/>
          <w:szCs w:val="22"/>
          <w:lang w:eastAsia="en-GB"/>
        </w:rPr>
      </w:pPr>
      <w:bookmarkStart w:id="1" w:name="_Hlk40776630"/>
      <w:r w:rsidRPr="00F704DB">
        <w:rPr>
          <w:b/>
          <w:sz w:val="22"/>
          <w:szCs w:val="22"/>
          <w:u w:val="single"/>
          <w:lang w:eastAsia="en-GB"/>
        </w:rPr>
        <w:t>Planning Applications</w:t>
      </w:r>
      <w:r w:rsidRPr="00F704DB">
        <w:rPr>
          <w:b/>
          <w:sz w:val="22"/>
          <w:szCs w:val="22"/>
          <w:lang w:eastAsia="en-GB"/>
        </w:rPr>
        <w:t xml:space="preserve"> –</w:t>
      </w:r>
      <w:r w:rsidRPr="00F704DB">
        <w:rPr>
          <w:sz w:val="22"/>
          <w:szCs w:val="22"/>
          <w:lang w:eastAsia="en-GB"/>
        </w:rPr>
        <w:t xml:space="preserve"> </w:t>
      </w:r>
      <w:r w:rsidR="000D03DD" w:rsidRPr="00F704DB">
        <w:rPr>
          <w:sz w:val="22"/>
          <w:szCs w:val="22"/>
          <w:lang w:eastAsia="en-GB"/>
        </w:rPr>
        <w:t xml:space="preserve">Council discussed and agreed </w:t>
      </w:r>
      <w:r w:rsidRPr="00F704DB">
        <w:rPr>
          <w:sz w:val="22"/>
          <w:szCs w:val="22"/>
          <w:lang w:eastAsia="en-GB"/>
        </w:rPr>
        <w:t xml:space="preserve">any comments or objections on planning applications received before </w:t>
      </w:r>
      <w:r w:rsidR="00035AD0" w:rsidRPr="00F704DB">
        <w:rPr>
          <w:sz w:val="22"/>
          <w:szCs w:val="22"/>
          <w:lang w:eastAsia="en-GB"/>
        </w:rPr>
        <w:t>1</w:t>
      </w:r>
      <w:r w:rsidR="00F704DB" w:rsidRPr="00F704DB">
        <w:rPr>
          <w:sz w:val="22"/>
          <w:szCs w:val="22"/>
          <w:lang w:eastAsia="en-GB"/>
        </w:rPr>
        <w:t>2</w:t>
      </w:r>
      <w:r w:rsidR="00035AD0" w:rsidRPr="00F704DB">
        <w:rPr>
          <w:sz w:val="22"/>
          <w:szCs w:val="22"/>
          <w:vertAlign w:val="superscript"/>
          <w:lang w:eastAsia="en-GB"/>
        </w:rPr>
        <w:t>th</w:t>
      </w:r>
      <w:r w:rsidR="00035AD0" w:rsidRPr="00F704DB">
        <w:rPr>
          <w:sz w:val="22"/>
          <w:szCs w:val="22"/>
          <w:lang w:eastAsia="en-GB"/>
        </w:rPr>
        <w:t xml:space="preserve"> </w:t>
      </w:r>
      <w:r w:rsidR="00F704DB" w:rsidRPr="00F704DB">
        <w:rPr>
          <w:sz w:val="22"/>
          <w:szCs w:val="22"/>
          <w:lang w:eastAsia="en-GB"/>
        </w:rPr>
        <w:t>Dec</w:t>
      </w:r>
      <w:r w:rsidR="00C2277B" w:rsidRPr="00F704DB">
        <w:rPr>
          <w:sz w:val="22"/>
          <w:szCs w:val="22"/>
          <w:lang w:eastAsia="en-GB"/>
        </w:rPr>
        <w:t>ember</w:t>
      </w:r>
      <w:r w:rsidR="0077522D" w:rsidRPr="00F704DB">
        <w:rPr>
          <w:sz w:val="22"/>
          <w:szCs w:val="22"/>
          <w:lang w:eastAsia="en-GB"/>
        </w:rPr>
        <w:t xml:space="preserve"> 2023</w:t>
      </w:r>
      <w:r w:rsidRPr="00F704DB">
        <w:rPr>
          <w:sz w:val="22"/>
          <w:szCs w:val="22"/>
          <w:lang w:eastAsia="en-GB"/>
        </w:rPr>
        <w:t xml:space="preserve">.  </w:t>
      </w:r>
      <w:r w:rsidR="000D03DD" w:rsidRPr="00F704DB">
        <w:rPr>
          <w:sz w:val="22"/>
          <w:szCs w:val="22"/>
          <w:lang w:eastAsia="en-GB"/>
        </w:rPr>
        <w:t>As follows</w:t>
      </w:r>
      <w:r w:rsidRPr="00F704DB">
        <w:rPr>
          <w:sz w:val="22"/>
          <w:szCs w:val="22"/>
          <w:lang w:eastAsia="en-GB"/>
        </w:rPr>
        <w:t>:</w:t>
      </w:r>
    </w:p>
    <w:p w14:paraId="4873B583" w14:textId="68D889D9" w:rsidR="00F704DB" w:rsidRPr="00F704DB" w:rsidRDefault="00406849" w:rsidP="00F704DB">
      <w:pPr>
        <w:suppressAutoHyphens w:val="0"/>
        <w:spacing w:after="240"/>
        <w:ind w:left="284"/>
        <w:rPr>
          <w:sz w:val="22"/>
          <w:szCs w:val="22"/>
          <w:lang w:eastAsia="en-GB"/>
        </w:rPr>
      </w:pPr>
      <w:r>
        <w:rPr>
          <w:bCs/>
          <w:sz w:val="22"/>
          <w:szCs w:val="22"/>
          <w:lang w:eastAsia="en-GB"/>
        </w:rPr>
        <w:t>8.04pm</w:t>
      </w:r>
      <w:r w:rsidR="00F704DB" w:rsidRPr="00F704DB">
        <w:rPr>
          <w:sz w:val="22"/>
          <w:szCs w:val="22"/>
          <w:lang w:eastAsia="en-GB"/>
        </w:rPr>
        <w:t xml:space="preserve"> Mr Heyliger left the meeting whilst the following application was discussed</w:t>
      </w:r>
    </w:p>
    <w:bookmarkEnd w:id="1"/>
    <w:p w14:paraId="1E767694" w14:textId="77777777" w:rsidR="00D92602" w:rsidRPr="00F704DB" w:rsidRDefault="00D92602" w:rsidP="00D92602">
      <w:pPr>
        <w:ind w:left="284" w:firstLine="11"/>
        <w:rPr>
          <w:sz w:val="22"/>
          <w:szCs w:val="22"/>
        </w:rPr>
      </w:pPr>
      <w:r w:rsidRPr="00F704DB">
        <w:rPr>
          <w:b/>
          <w:bCs/>
          <w:sz w:val="22"/>
          <w:szCs w:val="22"/>
        </w:rPr>
        <w:t>232787 -</w:t>
      </w:r>
      <w:r w:rsidRPr="00F704DB">
        <w:rPr>
          <w:sz w:val="22"/>
          <w:szCs w:val="22"/>
        </w:rPr>
        <w:t xml:space="preserve"> </w:t>
      </w:r>
      <w:proofErr w:type="spellStart"/>
      <w:r w:rsidRPr="00F704DB">
        <w:rPr>
          <w:sz w:val="22"/>
          <w:szCs w:val="22"/>
        </w:rPr>
        <w:t>Ridgelands</w:t>
      </w:r>
      <w:proofErr w:type="spellEnd"/>
      <w:r w:rsidRPr="00F704DB">
        <w:rPr>
          <w:sz w:val="22"/>
          <w:szCs w:val="22"/>
        </w:rPr>
        <w:t xml:space="preserve"> House, Barkham Road, Barkham, Wokingham, RG41 4TG</w:t>
      </w:r>
    </w:p>
    <w:p w14:paraId="41AFCAEE" w14:textId="3957133D" w:rsidR="00D92602" w:rsidRPr="00F704DB" w:rsidRDefault="00D92602" w:rsidP="00D92602">
      <w:pPr>
        <w:ind w:left="284" w:firstLine="11"/>
        <w:rPr>
          <w:b/>
          <w:bCs/>
          <w:sz w:val="22"/>
          <w:szCs w:val="22"/>
        </w:rPr>
      </w:pPr>
      <w:r w:rsidRPr="00F704DB">
        <w:rPr>
          <w:b/>
          <w:bCs/>
          <w:sz w:val="22"/>
          <w:szCs w:val="22"/>
        </w:rPr>
        <w:t>(Retrospective) Householder application for the proposed erection of a Timber Treehouse Structure with A-Frame Timber Zip Line in the Rear Garden.</w:t>
      </w:r>
    </w:p>
    <w:p w14:paraId="6BA730EF" w14:textId="77777777" w:rsidR="00F704DB" w:rsidRPr="00F704DB" w:rsidRDefault="00F704DB" w:rsidP="00D92602">
      <w:pPr>
        <w:ind w:left="284" w:firstLine="11"/>
        <w:rPr>
          <w:sz w:val="22"/>
          <w:szCs w:val="22"/>
          <w:u w:val="single"/>
        </w:rPr>
      </w:pPr>
    </w:p>
    <w:p w14:paraId="3503318C" w14:textId="77777777" w:rsidR="00406849" w:rsidRPr="00406849" w:rsidRDefault="00406849" w:rsidP="00406849">
      <w:pPr>
        <w:ind w:left="284" w:firstLine="11"/>
        <w:rPr>
          <w:sz w:val="22"/>
          <w:szCs w:val="22"/>
        </w:rPr>
      </w:pPr>
      <w:r w:rsidRPr="00406849">
        <w:rPr>
          <w:sz w:val="22"/>
          <w:szCs w:val="22"/>
        </w:rPr>
        <w:t>Barkham Parish Council (BPC) does not support this application.</w:t>
      </w:r>
    </w:p>
    <w:p w14:paraId="5690A478" w14:textId="77777777" w:rsidR="00406849" w:rsidRPr="00406849" w:rsidRDefault="00406849" w:rsidP="00406849">
      <w:pPr>
        <w:ind w:left="284" w:firstLine="11"/>
        <w:rPr>
          <w:sz w:val="22"/>
          <w:szCs w:val="22"/>
        </w:rPr>
      </w:pPr>
      <w:r w:rsidRPr="00406849">
        <w:rPr>
          <w:sz w:val="22"/>
          <w:szCs w:val="22"/>
        </w:rPr>
        <w:t> </w:t>
      </w:r>
    </w:p>
    <w:p w14:paraId="06027CEB" w14:textId="77777777" w:rsidR="00406849" w:rsidRPr="00406849" w:rsidRDefault="00406849" w:rsidP="00406849">
      <w:pPr>
        <w:ind w:left="284" w:firstLine="11"/>
        <w:rPr>
          <w:sz w:val="22"/>
          <w:szCs w:val="22"/>
        </w:rPr>
      </w:pPr>
      <w:r w:rsidRPr="00406849">
        <w:rPr>
          <w:sz w:val="22"/>
          <w:szCs w:val="22"/>
        </w:rPr>
        <w:t>The proposed Timber Treehouse is a sizeable structure – both footprint and height – in close proximity to the neighbouring boundary.  BCP does not believe it complies with CP3(a) of the Core Plan 2010 that it is:</w:t>
      </w:r>
    </w:p>
    <w:p w14:paraId="287EF760" w14:textId="77777777" w:rsidR="00406849" w:rsidRPr="00406849" w:rsidRDefault="00406849" w:rsidP="00406849">
      <w:pPr>
        <w:ind w:left="284" w:firstLine="11"/>
        <w:rPr>
          <w:sz w:val="22"/>
          <w:szCs w:val="22"/>
        </w:rPr>
      </w:pPr>
      <w:r w:rsidRPr="00406849">
        <w:rPr>
          <w:sz w:val="22"/>
          <w:szCs w:val="22"/>
        </w:rPr>
        <w:t> </w:t>
      </w:r>
    </w:p>
    <w:p w14:paraId="29E4D39A" w14:textId="77777777" w:rsidR="00406849" w:rsidRPr="00406849" w:rsidRDefault="00406849" w:rsidP="00406849">
      <w:pPr>
        <w:ind w:left="284" w:firstLine="11"/>
        <w:rPr>
          <w:sz w:val="22"/>
          <w:szCs w:val="22"/>
        </w:rPr>
      </w:pPr>
      <w:r w:rsidRPr="00406849">
        <w:rPr>
          <w:i/>
          <w:iCs/>
          <w:sz w:val="22"/>
          <w:szCs w:val="22"/>
        </w:rPr>
        <w:t>Of an appropriate scale of activity, mass, layout, built form, height, materials and character to the area together with a high quality of design without detriment to the amenities of the adjoining land users including open spaces or occupiers or and their quality of life.</w:t>
      </w:r>
      <w:r w:rsidRPr="00406849">
        <w:rPr>
          <w:i/>
          <w:iCs/>
          <w:sz w:val="22"/>
          <w:szCs w:val="22"/>
        </w:rPr>
        <w:br/>
      </w:r>
    </w:p>
    <w:p w14:paraId="4A96777D" w14:textId="77777777" w:rsidR="00406849" w:rsidRPr="00406849" w:rsidRDefault="00406849" w:rsidP="00406849">
      <w:pPr>
        <w:ind w:left="284" w:firstLine="11"/>
        <w:rPr>
          <w:sz w:val="22"/>
          <w:szCs w:val="22"/>
        </w:rPr>
      </w:pPr>
      <w:r w:rsidRPr="00406849">
        <w:rPr>
          <w:sz w:val="22"/>
          <w:szCs w:val="22"/>
        </w:rPr>
        <w:t>In addition to any debate regarding scale and appearance, it is evident that the height of the structure provides a vantage point and sight lines into the neighbouring garden and rooms.  The appointed Planning Officer may be minded to make a site visit to assess the impact on the neighbours.</w:t>
      </w:r>
    </w:p>
    <w:p w14:paraId="0972C743" w14:textId="77777777" w:rsidR="00406849" w:rsidRPr="00406849" w:rsidRDefault="00406849" w:rsidP="00406849">
      <w:pPr>
        <w:ind w:left="284" w:firstLine="11"/>
        <w:rPr>
          <w:sz w:val="22"/>
          <w:szCs w:val="22"/>
        </w:rPr>
      </w:pPr>
      <w:r w:rsidRPr="00406849">
        <w:rPr>
          <w:sz w:val="22"/>
          <w:szCs w:val="22"/>
        </w:rPr>
        <w:t> </w:t>
      </w:r>
    </w:p>
    <w:p w14:paraId="13530872" w14:textId="77777777" w:rsidR="00406849" w:rsidRPr="00406849" w:rsidRDefault="00406849" w:rsidP="00406849">
      <w:pPr>
        <w:ind w:left="284" w:firstLine="11"/>
        <w:rPr>
          <w:sz w:val="22"/>
          <w:szCs w:val="22"/>
        </w:rPr>
      </w:pPr>
      <w:r w:rsidRPr="00406849">
        <w:rPr>
          <w:sz w:val="22"/>
          <w:szCs w:val="22"/>
        </w:rPr>
        <w:t>This application is complicated by the addition of the Zip Line and reports by neighbours of the noise made by the line in use and the noise of the excited users.  Policy CC06 of the MDD (Managing Development Delivery) 2014 makes it clear that noise is a material planning consideration. </w:t>
      </w:r>
    </w:p>
    <w:p w14:paraId="7377AC3E" w14:textId="77777777" w:rsidR="00406849" w:rsidRPr="00406849" w:rsidRDefault="00406849" w:rsidP="00406849">
      <w:pPr>
        <w:ind w:left="284" w:firstLine="11"/>
        <w:rPr>
          <w:sz w:val="22"/>
          <w:szCs w:val="22"/>
        </w:rPr>
      </w:pPr>
      <w:r w:rsidRPr="00406849">
        <w:rPr>
          <w:sz w:val="22"/>
          <w:szCs w:val="22"/>
        </w:rPr>
        <w:t> </w:t>
      </w:r>
    </w:p>
    <w:p w14:paraId="5117B484" w14:textId="77777777" w:rsidR="00406849" w:rsidRPr="00406849" w:rsidRDefault="00406849" w:rsidP="00406849">
      <w:pPr>
        <w:ind w:left="284" w:firstLine="11"/>
        <w:rPr>
          <w:sz w:val="22"/>
          <w:szCs w:val="22"/>
        </w:rPr>
      </w:pPr>
      <w:r w:rsidRPr="00406849">
        <w:rPr>
          <w:sz w:val="22"/>
          <w:szCs w:val="22"/>
        </w:rPr>
        <w:t>BPC feels it is important to distinguish between children playing in a garden and the noise generated by the zip line itself, the exuberant cries of those riding the line and gathering of larger numbers which the ride may cause.</w:t>
      </w:r>
    </w:p>
    <w:p w14:paraId="15751EAC" w14:textId="77777777" w:rsidR="00406849" w:rsidRPr="00406849" w:rsidRDefault="00406849" w:rsidP="00406849">
      <w:pPr>
        <w:ind w:left="284" w:firstLine="11"/>
        <w:rPr>
          <w:sz w:val="22"/>
          <w:szCs w:val="22"/>
        </w:rPr>
      </w:pPr>
      <w:r w:rsidRPr="00406849">
        <w:rPr>
          <w:sz w:val="22"/>
          <w:szCs w:val="22"/>
        </w:rPr>
        <w:t> </w:t>
      </w:r>
    </w:p>
    <w:p w14:paraId="4926637B" w14:textId="77777777" w:rsidR="00406849" w:rsidRPr="00406849" w:rsidRDefault="00406849" w:rsidP="00406849">
      <w:pPr>
        <w:ind w:left="284" w:firstLine="11"/>
        <w:rPr>
          <w:sz w:val="22"/>
          <w:szCs w:val="22"/>
        </w:rPr>
      </w:pPr>
      <w:r w:rsidRPr="00406849">
        <w:rPr>
          <w:sz w:val="22"/>
          <w:szCs w:val="22"/>
        </w:rPr>
        <w:t>BPC would also like to comment on some of the responses in favour of the application. </w:t>
      </w:r>
    </w:p>
    <w:p w14:paraId="60C34BF6" w14:textId="77777777" w:rsidR="00406849" w:rsidRPr="00406849" w:rsidRDefault="00406849" w:rsidP="00406849">
      <w:pPr>
        <w:ind w:left="284" w:firstLine="11"/>
        <w:rPr>
          <w:sz w:val="22"/>
          <w:szCs w:val="22"/>
        </w:rPr>
      </w:pPr>
      <w:r w:rsidRPr="00406849">
        <w:rPr>
          <w:sz w:val="22"/>
          <w:szCs w:val="22"/>
        </w:rPr>
        <w:t> </w:t>
      </w:r>
    </w:p>
    <w:p w14:paraId="3F45F3E2" w14:textId="77777777" w:rsidR="00406849" w:rsidRPr="00406849" w:rsidRDefault="00406849" w:rsidP="00406849">
      <w:pPr>
        <w:ind w:left="284" w:firstLine="11"/>
        <w:rPr>
          <w:sz w:val="22"/>
          <w:szCs w:val="22"/>
        </w:rPr>
      </w:pPr>
      <w:r w:rsidRPr="00406849">
        <w:rPr>
          <w:sz w:val="22"/>
          <w:szCs w:val="22"/>
        </w:rPr>
        <w:t>The residence of Brook House is some 480m from the Treehouse/Zip Line complex and although the land may abut Ridgeways House, it is unlikely this respondent will be inconvenienced to the same extent as those who live closer by.  Similarly, although the writer from the White House may have view of the Treehouse, this property will not be overlooked and will be buffered from any noise. </w:t>
      </w:r>
      <w:r w:rsidRPr="00406849">
        <w:rPr>
          <w:sz w:val="22"/>
          <w:szCs w:val="22"/>
        </w:rPr>
        <w:br/>
      </w:r>
    </w:p>
    <w:p w14:paraId="79AA04EF" w14:textId="77777777" w:rsidR="00406849" w:rsidRPr="00406849" w:rsidRDefault="00406849" w:rsidP="00406849">
      <w:pPr>
        <w:ind w:left="284" w:firstLine="11"/>
        <w:rPr>
          <w:sz w:val="22"/>
          <w:szCs w:val="22"/>
        </w:rPr>
      </w:pPr>
      <w:r w:rsidRPr="00406849">
        <w:rPr>
          <w:sz w:val="22"/>
          <w:szCs w:val="22"/>
        </w:rPr>
        <w:t>BPC believes that these responses should carry less weight that those from those neighbours immediately affected.</w:t>
      </w:r>
    </w:p>
    <w:p w14:paraId="0A8C2AE1" w14:textId="77777777" w:rsidR="00406849" w:rsidRPr="00406849" w:rsidRDefault="00406849" w:rsidP="00406849">
      <w:pPr>
        <w:ind w:left="284" w:firstLine="11"/>
        <w:rPr>
          <w:sz w:val="22"/>
          <w:szCs w:val="22"/>
        </w:rPr>
      </w:pPr>
      <w:r w:rsidRPr="00406849">
        <w:rPr>
          <w:sz w:val="22"/>
          <w:szCs w:val="22"/>
        </w:rPr>
        <w:t> </w:t>
      </w:r>
    </w:p>
    <w:p w14:paraId="3E55BC80" w14:textId="77777777" w:rsidR="00406849" w:rsidRDefault="00406849" w:rsidP="00406849">
      <w:pPr>
        <w:ind w:left="284" w:firstLine="11"/>
        <w:rPr>
          <w:sz w:val="22"/>
          <w:szCs w:val="22"/>
        </w:rPr>
      </w:pPr>
      <w:r w:rsidRPr="00406849">
        <w:rPr>
          <w:sz w:val="22"/>
          <w:szCs w:val="22"/>
        </w:rPr>
        <w:t>As this application is detrimental to the amenities of the of the adjoining land users, BPC requests that this application is refused.</w:t>
      </w:r>
    </w:p>
    <w:p w14:paraId="28B64516" w14:textId="77777777" w:rsidR="00406849" w:rsidRPr="00406849" w:rsidRDefault="00406849" w:rsidP="00406849">
      <w:pPr>
        <w:ind w:left="284" w:firstLine="11"/>
        <w:rPr>
          <w:sz w:val="22"/>
          <w:szCs w:val="22"/>
        </w:rPr>
      </w:pPr>
    </w:p>
    <w:p w14:paraId="412D017F" w14:textId="77777777" w:rsidR="00D92602" w:rsidRPr="00F704DB" w:rsidRDefault="00D92602" w:rsidP="00D92602">
      <w:pPr>
        <w:ind w:left="284" w:firstLine="11"/>
        <w:rPr>
          <w:sz w:val="22"/>
          <w:szCs w:val="22"/>
        </w:rPr>
      </w:pPr>
    </w:p>
    <w:p w14:paraId="71C8C921" w14:textId="0F0596FC" w:rsidR="00F704DB" w:rsidRPr="00F704DB" w:rsidRDefault="00406849" w:rsidP="00D92602">
      <w:pPr>
        <w:ind w:left="284" w:firstLine="11"/>
        <w:rPr>
          <w:sz w:val="22"/>
          <w:szCs w:val="22"/>
        </w:rPr>
      </w:pPr>
      <w:r>
        <w:rPr>
          <w:sz w:val="22"/>
          <w:szCs w:val="22"/>
        </w:rPr>
        <w:t>8.15pm</w:t>
      </w:r>
      <w:r w:rsidR="00F704DB" w:rsidRPr="00F704DB">
        <w:rPr>
          <w:sz w:val="22"/>
          <w:szCs w:val="22"/>
        </w:rPr>
        <w:t xml:space="preserve"> Mr Heyliger rejoined the meeting</w:t>
      </w:r>
    </w:p>
    <w:p w14:paraId="7E1774AF" w14:textId="77777777" w:rsidR="00F704DB" w:rsidRDefault="00F704DB" w:rsidP="00D92602">
      <w:pPr>
        <w:ind w:left="284" w:firstLine="11"/>
        <w:rPr>
          <w:sz w:val="22"/>
          <w:szCs w:val="22"/>
        </w:rPr>
      </w:pPr>
    </w:p>
    <w:p w14:paraId="28360428" w14:textId="56060F1C" w:rsidR="00406849" w:rsidRDefault="00406849" w:rsidP="00D92602">
      <w:pPr>
        <w:ind w:left="284" w:firstLine="11"/>
        <w:rPr>
          <w:sz w:val="22"/>
          <w:szCs w:val="22"/>
        </w:rPr>
      </w:pPr>
      <w:r>
        <w:rPr>
          <w:sz w:val="22"/>
          <w:szCs w:val="22"/>
        </w:rPr>
        <w:t>Motion by Mr Dexter to move application 231708 to the next point to be discussed.  Vote – all agreed</w:t>
      </w:r>
    </w:p>
    <w:p w14:paraId="4F3F9A0F" w14:textId="77777777" w:rsidR="00406849" w:rsidRPr="00F704DB" w:rsidRDefault="00406849" w:rsidP="00D92602">
      <w:pPr>
        <w:ind w:left="284" w:firstLine="11"/>
        <w:rPr>
          <w:sz w:val="22"/>
          <w:szCs w:val="22"/>
        </w:rPr>
      </w:pPr>
    </w:p>
    <w:p w14:paraId="562A8A59" w14:textId="77777777" w:rsidR="00406849" w:rsidRPr="00F704DB" w:rsidRDefault="00406849" w:rsidP="00406849">
      <w:pPr>
        <w:ind w:left="284" w:firstLine="11"/>
        <w:rPr>
          <w:b/>
          <w:bCs/>
          <w:sz w:val="22"/>
          <w:szCs w:val="22"/>
        </w:rPr>
      </w:pPr>
      <w:r w:rsidRPr="00F704DB">
        <w:rPr>
          <w:b/>
          <w:bCs/>
          <w:sz w:val="22"/>
          <w:szCs w:val="22"/>
        </w:rPr>
        <w:t xml:space="preserve">231708 - </w:t>
      </w:r>
      <w:r w:rsidRPr="00F704DB">
        <w:rPr>
          <w:sz w:val="22"/>
          <w:szCs w:val="22"/>
        </w:rPr>
        <w:t>331 Barkham Road Barkham Wokingham RG41 4DJ</w:t>
      </w:r>
    </w:p>
    <w:p w14:paraId="390A638E" w14:textId="77777777" w:rsidR="00406849" w:rsidRPr="00F704DB" w:rsidRDefault="00406849" w:rsidP="00406849">
      <w:pPr>
        <w:ind w:left="284" w:firstLine="11"/>
        <w:rPr>
          <w:b/>
          <w:bCs/>
          <w:sz w:val="22"/>
          <w:szCs w:val="22"/>
        </w:rPr>
      </w:pPr>
      <w:r w:rsidRPr="00F704DB">
        <w:rPr>
          <w:b/>
          <w:bCs/>
          <w:sz w:val="22"/>
          <w:szCs w:val="22"/>
        </w:rPr>
        <w:t xml:space="preserve">Householder application for the installation of </w:t>
      </w:r>
      <w:proofErr w:type="spellStart"/>
      <w:r w:rsidRPr="00F704DB">
        <w:rPr>
          <w:b/>
          <w:bCs/>
          <w:sz w:val="22"/>
          <w:szCs w:val="22"/>
        </w:rPr>
        <w:t>childrens</w:t>
      </w:r>
      <w:proofErr w:type="spellEnd"/>
      <w:r w:rsidRPr="00F704DB">
        <w:rPr>
          <w:b/>
          <w:bCs/>
          <w:sz w:val="22"/>
          <w:szCs w:val="22"/>
        </w:rPr>
        <w:t xml:space="preserve"> play equipment (retrospective).</w:t>
      </w:r>
    </w:p>
    <w:p w14:paraId="5E9A15A7" w14:textId="77777777" w:rsidR="00406849" w:rsidRPr="00F704DB" w:rsidRDefault="00406849" w:rsidP="00406849">
      <w:pPr>
        <w:ind w:left="284" w:firstLine="11"/>
        <w:rPr>
          <w:sz w:val="22"/>
          <w:szCs w:val="22"/>
          <w:u w:val="single"/>
        </w:rPr>
      </w:pPr>
    </w:p>
    <w:p w14:paraId="2B3B4A4F" w14:textId="77777777" w:rsidR="00406849" w:rsidRDefault="00406849" w:rsidP="00406849">
      <w:pPr>
        <w:ind w:left="284" w:firstLine="11"/>
        <w:rPr>
          <w:sz w:val="22"/>
          <w:szCs w:val="22"/>
        </w:rPr>
      </w:pPr>
      <w:r w:rsidRPr="00406849">
        <w:rPr>
          <w:sz w:val="22"/>
          <w:szCs w:val="22"/>
        </w:rPr>
        <w:t>Barkham Parish Council (BPC) does not support this application.</w:t>
      </w:r>
    </w:p>
    <w:p w14:paraId="51CBC57E" w14:textId="77777777" w:rsidR="00885278" w:rsidRDefault="00885278" w:rsidP="00885278">
      <w:pPr>
        <w:spacing w:line="276" w:lineRule="auto"/>
        <w:rPr>
          <w:sz w:val="22"/>
          <w:szCs w:val="22"/>
        </w:rPr>
      </w:pPr>
    </w:p>
    <w:p w14:paraId="73546C64" w14:textId="16974DF8" w:rsidR="00885278" w:rsidRPr="00406849" w:rsidRDefault="00885278" w:rsidP="00885278">
      <w:pPr>
        <w:spacing w:line="276" w:lineRule="auto"/>
        <w:rPr>
          <w:sz w:val="22"/>
          <w:szCs w:val="22"/>
        </w:rPr>
      </w:pPr>
      <w:r w:rsidRPr="005B430A">
        <w:rPr>
          <w:sz w:val="22"/>
          <w:szCs w:val="22"/>
        </w:rPr>
        <w:lastRenderedPageBreak/>
        <w:t>Page 23/</w:t>
      </w:r>
      <w:r>
        <w:rPr>
          <w:sz w:val="22"/>
          <w:szCs w:val="22"/>
        </w:rPr>
        <w:t>07</w:t>
      </w:r>
      <w:r>
        <w:rPr>
          <w:sz w:val="22"/>
          <w:szCs w:val="22"/>
        </w:rPr>
        <w:t>3</w:t>
      </w:r>
    </w:p>
    <w:p w14:paraId="1C9E8C3F" w14:textId="77777777" w:rsidR="00406849" w:rsidRPr="00406849" w:rsidRDefault="00406849" w:rsidP="00406849">
      <w:pPr>
        <w:ind w:left="284" w:firstLine="11"/>
        <w:rPr>
          <w:sz w:val="22"/>
          <w:szCs w:val="22"/>
        </w:rPr>
      </w:pPr>
      <w:r w:rsidRPr="00406849">
        <w:rPr>
          <w:sz w:val="22"/>
          <w:szCs w:val="22"/>
        </w:rPr>
        <w:t> </w:t>
      </w:r>
    </w:p>
    <w:p w14:paraId="097714AC" w14:textId="77777777" w:rsidR="00406849" w:rsidRPr="00406849" w:rsidRDefault="00406849" w:rsidP="00406849">
      <w:pPr>
        <w:ind w:left="284" w:firstLine="11"/>
        <w:rPr>
          <w:sz w:val="22"/>
          <w:szCs w:val="22"/>
        </w:rPr>
      </w:pPr>
      <w:r w:rsidRPr="00406849">
        <w:rPr>
          <w:sz w:val="22"/>
          <w:szCs w:val="22"/>
        </w:rPr>
        <w:t>The proposed Children’s’ Play Equipment is a sizeable structure – both footprint and height – in close proximity to the neighbouring boundary.  BCP does not believe it complies with CP3(a) of the Core Plan 2010 that it is:</w:t>
      </w:r>
    </w:p>
    <w:p w14:paraId="3860BE69" w14:textId="77777777" w:rsidR="00406849" w:rsidRPr="00406849" w:rsidRDefault="00406849" w:rsidP="00406849">
      <w:pPr>
        <w:ind w:left="284" w:firstLine="11"/>
        <w:rPr>
          <w:sz w:val="22"/>
          <w:szCs w:val="22"/>
        </w:rPr>
      </w:pPr>
      <w:r w:rsidRPr="00406849">
        <w:rPr>
          <w:i/>
          <w:iCs/>
          <w:sz w:val="22"/>
          <w:szCs w:val="22"/>
        </w:rPr>
        <w:t>Of an appropriate scale of activity, mass, layout, built form, height, materials and character to the area together with a high quality of design without detriment to the amenities of the adjoining land users including open spaces or occupiers or and their quality of life.</w:t>
      </w:r>
      <w:r w:rsidRPr="00406849">
        <w:rPr>
          <w:i/>
          <w:iCs/>
          <w:sz w:val="22"/>
          <w:szCs w:val="22"/>
        </w:rPr>
        <w:br/>
      </w:r>
    </w:p>
    <w:p w14:paraId="72759743" w14:textId="77777777" w:rsidR="00406849" w:rsidRPr="00406849" w:rsidRDefault="00406849" w:rsidP="00406849">
      <w:pPr>
        <w:ind w:left="284" w:firstLine="11"/>
        <w:rPr>
          <w:sz w:val="22"/>
          <w:szCs w:val="22"/>
        </w:rPr>
      </w:pPr>
      <w:r w:rsidRPr="00406849">
        <w:rPr>
          <w:sz w:val="22"/>
          <w:szCs w:val="22"/>
        </w:rPr>
        <w:t>In addition to any debate regarding scale and appearance and noise, it is evident that the structure provides a vantage point that allows the neighbouring property to be viewed. The Planning Officer may be minded to make a site visit to assess the impact on the neighbours.</w:t>
      </w:r>
    </w:p>
    <w:p w14:paraId="2438CC5E" w14:textId="77777777" w:rsidR="00406849" w:rsidRPr="00406849" w:rsidRDefault="00406849" w:rsidP="00406849">
      <w:pPr>
        <w:ind w:left="284" w:firstLine="11"/>
        <w:rPr>
          <w:sz w:val="22"/>
          <w:szCs w:val="22"/>
        </w:rPr>
      </w:pPr>
      <w:r w:rsidRPr="00406849">
        <w:rPr>
          <w:sz w:val="22"/>
          <w:szCs w:val="22"/>
        </w:rPr>
        <w:t> </w:t>
      </w:r>
    </w:p>
    <w:p w14:paraId="320502B3" w14:textId="77777777" w:rsidR="00406849" w:rsidRPr="00406849" w:rsidRDefault="00406849" w:rsidP="00406849">
      <w:pPr>
        <w:ind w:left="284" w:firstLine="11"/>
        <w:rPr>
          <w:sz w:val="22"/>
          <w:szCs w:val="22"/>
        </w:rPr>
      </w:pPr>
      <w:r w:rsidRPr="00406849">
        <w:rPr>
          <w:sz w:val="22"/>
          <w:szCs w:val="22"/>
        </w:rPr>
        <w:t>It is noted that before the structure was moved to its current position there was less opposition and BPC is surprised that the applicant has chosen to court contention by making this change.  Although some comments have been passed – such as colour – which suggest there may be compromise solutions outside the planning process, this will not affect the question of noise and sight lines into the neighbouring property.</w:t>
      </w:r>
    </w:p>
    <w:p w14:paraId="05454A9F" w14:textId="77777777" w:rsidR="00406849" w:rsidRPr="00406849" w:rsidRDefault="00406849" w:rsidP="00406849">
      <w:pPr>
        <w:ind w:left="284" w:firstLine="11"/>
        <w:rPr>
          <w:sz w:val="22"/>
          <w:szCs w:val="22"/>
        </w:rPr>
      </w:pPr>
      <w:r w:rsidRPr="00406849">
        <w:rPr>
          <w:sz w:val="22"/>
          <w:szCs w:val="22"/>
        </w:rPr>
        <w:t> </w:t>
      </w:r>
    </w:p>
    <w:p w14:paraId="4E4C7513" w14:textId="77777777" w:rsidR="00406849" w:rsidRPr="00406849" w:rsidRDefault="00406849" w:rsidP="00406849">
      <w:pPr>
        <w:ind w:left="284" w:firstLine="11"/>
        <w:rPr>
          <w:sz w:val="22"/>
          <w:szCs w:val="22"/>
        </w:rPr>
      </w:pPr>
      <w:r w:rsidRPr="00406849">
        <w:rPr>
          <w:sz w:val="22"/>
          <w:szCs w:val="22"/>
        </w:rPr>
        <w:t>Although the Applicant stresses that the Equipment will only be used seasonally, he does not seem to appreciate that this will be the very time when neighbours want to be outside enjoying the peace of their gardens.</w:t>
      </w:r>
    </w:p>
    <w:p w14:paraId="66344666" w14:textId="77777777" w:rsidR="00406849" w:rsidRPr="00406849" w:rsidRDefault="00406849" w:rsidP="00406849">
      <w:pPr>
        <w:ind w:left="284" w:firstLine="11"/>
        <w:rPr>
          <w:sz w:val="22"/>
          <w:szCs w:val="22"/>
        </w:rPr>
      </w:pPr>
      <w:r w:rsidRPr="00406849">
        <w:rPr>
          <w:sz w:val="22"/>
          <w:szCs w:val="22"/>
        </w:rPr>
        <w:t> </w:t>
      </w:r>
    </w:p>
    <w:p w14:paraId="7E7D917D" w14:textId="77777777" w:rsidR="00406849" w:rsidRPr="00406849" w:rsidRDefault="00406849" w:rsidP="00406849">
      <w:pPr>
        <w:ind w:left="284" w:firstLine="11"/>
        <w:rPr>
          <w:sz w:val="22"/>
          <w:szCs w:val="22"/>
        </w:rPr>
      </w:pPr>
      <w:r w:rsidRPr="00406849">
        <w:rPr>
          <w:sz w:val="22"/>
          <w:szCs w:val="22"/>
        </w:rPr>
        <w:t>As this application is detrimental to the amenities of the of the adjoining land users, BPC requests that this application is refused.</w:t>
      </w:r>
    </w:p>
    <w:p w14:paraId="4AFFE580" w14:textId="77777777" w:rsidR="00406849" w:rsidRPr="00F704DB" w:rsidRDefault="00406849" w:rsidP="00406849">
      <w:pPr>
        <w:ind w:left="284" w:firstLine="11"/>
        <w:rPr>
          <w:sz w:val="22"/>
          <w:szCs w:val="22"/>
        </w:rPr>
      </w:pPr>
    </w:p>
    <w:p w14:paraId="769F4771" w14:textId="77777777" w:rsidR="00D92602" w:rsidRPr="00F704DB" w:rsidRDefault="00D92602" w:rsidP="00D92602">
      <w:pPr>
        <w:ind w:left="284" w:firstLine="11"/>
        <w:rPr>
          <w:sz w:val="22"/>
          <w:szCs w:val="22"/>
        </w:rPr>
      </w:pPr>
      <w:r w:rsidRPr="00F704DB">
        <w:rPr>
          <w:b/>
          <w:bCs/>
          <w:sz w:val="22"/>
          <w:szCs w:val="22"/>
        </w:rPr>
        <w:t xml:space="preserve">232805 - </w:t>
      </w:r>
      <w:r w:rsidRPr="00F704DB">
        <w:rPr>
          <w:sz w:val="22"/>
          <w:szCs w:val="22"/>
        </w:rPr>
        <w:t>1 Church Cottages, Church Lane, Barkham, Wokingham, RG40 4PL</w:t>
      </w:r>
    </w:p>
    <w:p w14:paraId="57849FE1" w14:textId="77777777" w:rsidR="00D92602" w:rsidRPr="00F704DB" w:rsidRDefault="00D92602" w:rsidP="00D92602">
      <w:pPr>
        <w:ind w:left="284" w:firstLine="11"/>
        <w:rPr>
          <w:b/>
          <w:bCs/>
          <w:sz w:val="22"/>
          <w:szCs w:val="22"/>
        </w:rPr>
      </w:pPr>
      <w:r w:rsidRPr="00F704DB">
        <w:rPr>
          <w:b/>
          <w:bCs/>
          <w:sz w:val="22"/>
          <w:szCs w:val="22"/>
        </w:rPr>
        <w:t>Application for Listed Building consent for proposed replacement and repairs to fenestration.</w:t>
      </w:r>
    </w:p>
    <w:p w14:paraId="7D5114A2" w14:textId="77777777" w:rsidR="00F704DB" w:rsidRPr="00F704DB" w:rsidRDefault="00F704DB" w:rsidP="00D92602">
      <w:pPr>
        <w:ind w:left="284" w:firstLine="11"/>
        <w:rPr>
          <w:sz w:val="22"/>
          <w:szCs w:val="22"/>
        </w:rPr>
      </w:pPr>
    </w:p>
    <w:p w14:paraId="15F64EE3" w14:textId="1A66AFA6" w:rsidR="00D92602" w:rsidRPr="00406849" w:rsidRDefault="00406849" w:rsidP="00D92602">
      <w:pPr>
        <w:ind w:left="284" w:firstLine="11"/>
        <w:rPr>
          <w:sz w:val="22"/>
          <w:szCs w:val="22"/>
        </w:rPr>
      </w:pPr>
      <w:r w:rsidRPr="00406849">
        <w:rPr>
          <w:sz w:val="22"/>
          <w:szCs w:val="22"/>
        </w:rPr>
        <w:t>Barkham Parish Council have no comments on this application</w:t>
      </w:r>
    </w:p>
    <w:p w14:paraId="253D0D45" w14:textId="77777777" w:rsidR="00D92602" w:rsidRPr="00F704DB" w:rsidRDefault="00D92602" w:rsidP="00D92602">
      <w:pPr>
        <w:ind w:left="284" w:firstLine="11"/>
        <w:rPr>
          <w:sz w:val="22"/>
          <w:szCs w:val="22"/>
        </w:rPr>
      </w:pPr>
    </w:p>
    <w:p w14:paraId="3232C963" w14:textId="77777777" w:rsidR="00D92602" w:rsidRPr="00F704DB" w:rsidRDefault="00D92602" w:rsidP="00D92602">
      <w:pPr>
        <w:ind w:left="284" w:firstLine="11"/>
        <w:rPr>
          <w:sz w:val="22"/>
          <w:szCs w:val="22"/>
        </w:rPr>
      </w:pPr>
      <w:r w:rsidRPr="00F704DB">
        <w:rPr>
          <w:b/>
          <w:bCs/>
          <w:sz w:val="22"/>
          <w:szCs w:val="22"/>
        </w:rPr>
        <w:t>222306</w:t>
      </w:r>
      <w:r w:rsidRPr="00F704DB">
        <w:rPr>
          <w:sz w:val="22"/>
          <w:szCs w:val="22"/>
        </w:rPr>
        <w:t xml:space="preserve"> – Land Adjacent to Blagrove Lane, Wokingham</w:t>
      </w:r>
    </w:p>
    <w:p w14:paraId="6164B314" w14:textId="77777777" w:rsidR="00D92602" w:rsidRPr="00F704DB" w:rsidRDefault="00D92602" w:rsidP="00D92602">
      <w:pPr>
        <w:ind w:left="284" w:firstLine="11"/>
        <w:rPr>
          <w:b/>
          <w:bCs/>
          <w:sz w:val="22"/>
          <w:szCs w:val="22"/>
        </w:rPr>
      </w:pPr>
      <w:r w:rsidRPr="00F704DB">
        <w:rPr>
          <w:b/>
          <w:bCs/>
          <w:sz w:val="22"/>
          <w:szCs w:val="22"/>
        </w:rPr>
        <w:t>Outline application, with all matters reserved except for access, for the proposed erection of up to 350 dwellings (Use Class C3) and care home (Use Class C2), with new accesses onto Barkham Road and Blagrove Lane, landscaping and onsite SANG, following demolition of outbuildings and agricultural buildings. REVISED PLANS</w:t>
      </w:r>
    </w:p>
    <w:p w14:paraId="2DDAFB09" w14:textId="77777777" w:rsidR="00F704DB" w:rsidRPr="00F704DB" w:rsidRDefault="00F704DB" w:rsidP="00D92602">
      <w:pPr>
        <w:ind w:left="284" w:firstLine="11"/>
        <w:rPr>
          <w:sz w:val="22"/>
          <w:szCs w:val="22"/>
          <w:u w:val="single"/>
        </w:rPr>
      </w:pPr>
    </w:p>
    <w:p w14:paraId="6F36F77B" w14:textId="73D0E3D7" w:rsidR="00D92602" w:rsidRPr="00406849" w:rsidRDefault="009F4819" w:rsidP="00D92602">
      <w:pPr>
        <w:ind w:left="284" w:firstLine="11"/>
        <w:rPr>
          <w:sz w:val="22"/>
          <w:szCs w:val="22"/>
        </w:rPr>
      </w:pPr>
      <w:r>
        <w:rPr>
          <w:sz w:val="22"/>
          <w:szCs w:val="22"/>
        </w:rPr>
        <w:t>There have been no material changes to the points raised in the previous response to this application.  Barkham Parish Council is still opposed to it.  The previous comments submitted will be tweaked</w:t>
      </w:r>
      <w:r w:rsidR="0066720B">
        <w:rPr>
          <w:sz w:val="22"/>
          <w:szCs w:val="22"/>
        </w:rPr>
        <w:t xml:space="preserve">, sent to council for approval </w:t>
      </w:r>
      <w:r>
        <w:rPr>
          <w:sz w:val="22"/>
          <w:szCs w:val="22"/>
        </w:rPr>
        <w:t>and re-submitted.</w:t>
      </w:r>
    </w:p>
    <w:p w14:paraId="2AC11522" w14:textId="77777777" w:rsidR="00D92602" w:rsidRPr="00F704DB" w:rsidRDefault="00D92602" w:rsidP="00D92602">
      <w:pPr>
        <w:ind w:left="284" w:firstLine="11"/>
        <w:rPr>
          <w:sz w:val="22"/>
          <w:szCs w:val="22"/>
        </w:rPr>
      </w:pPr>
    </w:p>
    <w:p w14:paraId="4C547F1C" w14:textId="77777777" w:rsidR="00D92602" w:rsidRPr="00F704DB" w:rsidRDefault="00D92602" w:rsidP="00D92602">
      <w:pPr>
        <w:ind w:left="284" w:firstLine="11"/>
        <w:rPr>
          <w:sz w:val="22"/>
          <w:szCs w:val="22"/>
        </w:rPr>
      </w:pPr>
      <w:r w:rsidRPr="00F704DB">
        <w:rPr>
          <w:b/>
          <w:bCs/>
          <w:sz w:val="22"/>
          <w:szCs w:val="22"/>
        </w:rPr>
        <w:t>232927</w:t>
      </w:r>
      <w:r w:rsidRPr="00F704DB">
        <w:rPr>
          <w:sz w:val="22"/>
          <w:szCs w:val="22"/>
        </w:rPr>
        <w:t xml:space="preserve"> -</w:t>
      </w:r>
      <w:r w:rsidRPr="00F704DB">
        <w:rPr>
          <w:b/>
          <w:bCs/>
          <w:sz w:val="22"/>
          <w:szCs w:val="22"/>
        </w:rPr>
        <w:t xml:space="preserve"> </w:t>
      </w:r>
      <w:r w:rsidRPr="00F704DB">
        <w:rPr>
          <w:sz w:val="22"/>
          <w:szCs w:val="22"/>
        </w:rPr>
        <w:t>Land At Nine Mile Ride Extension, Reading, RG2 9GB</w:t>
      </w:r>
    </w:p>
    <w:p w14:paraId="609D3321" w14:textId="77777777" w:rsidR="00D92602" w:rsidRPr="00F704DB" w:rsidRDefault="00D92602" w:rsidP="00D92602">
      <w:pPr>
        <w:ind w:left="284" w:firstLine="11"/>
        <w:rPr>
          <w:b/>
          <w:bCs/>
          <w:sz w:val="22"/>
          <w:szCs w:val="22"/>
        </w:rPr>
      </w:pPr>
      <w:r w:rsidRPr="00F704DB">
        <w:rPr>
          <w:b/>
          <w:bCs/>
          <w:sz w:val="22"/>
          <w:szCs w:val="22"/>
        </w:rPr>
        <w:t xml:space="preserve">Application for approval of Reserved Matters pursuant to Outline Planning Consent O/2014/2280 (dated 02/04/2015). The Reserved Matters (access, appearance, landscaping, layout and scale) comprise details of a </w:t>
      </w:r>
      <w:proofErr w:type="spellStart"/>
      <w:r w:rsidRPr="00F704DB">
        <w:rPr>
          <w:b/>
          <w:bCs/>
          <w:sz w:val="22"/>
          <w:szCs w:val="22"/>
        </w:rPr>
        <w:t>foodstore</w:t>
      </w:r>
      <w:proofErr w:type="spellEnd"/>
      <w:r w:rsidRPr="00F704DB">
        <w:rPr>
          <w:b/>
          <w:bCs/>
          <w:sz w:val="22"/>
          <w:szCs w:val="22"/>
        </w:rPr>
        <w:t>, including the creation of the store building, public realm area, service vehicle access and service yard, customer car park with access from district centre spine road, landscaping, drainage and associated infrastructure.</w:t>
      </w:r>
    </w:p>
    <w:p w14:paraId="7C06BDF8" w14:textId="77777777" w:rsidR="00F704DB" w:rsidRPr="00F704DB" w:rsidRDefault="00F704DB" w:rsidP="00D92602">
      <w:pPr>
        <w:ind w:left="284" w:firstLine="11"/>
        <w:rPr>
          <w:sz w:val="22"/>
          <w:szCs w:val="22"/>
          <w:u w:val="single"/>
        </w:rPr>
      </w:pPr>
    </w:p>
    <w:p w14:paraId="09BF70A7" w14:textId="6E15C4C8" w:rsidR="00D92602" w:rsidRPr="00406849" w:rsidRDefault="00406849" w:rsidP="00D92602">
      <w:pPr>
        <w:ind w:left="284" w:firstLine="11"/>
        <w:rPr>
          <w:sz w:val="22"/>
          <w:szCs w:val="22"/>
        </w:rPr>
      </w:pPr>
      <w:r>
        <w:rPr>
          <w:sz w:val="22"/>
          <w:szCs w:val="22"/>
        </w:rPr>
        <w:t>Barkham Parish Council supports this application.</w:t>
      </w:r>
    </w:p>
    <w:p w14:paraId="10516D38" w14:textId="77777777" w:rsidR="00D92602" w:rsidRPr="00F704DB" w:rsidRDefault="00D92602" w:rsidP="00D92602">
      <w:pPr>
        <w:ind w:left="284" w:firstLine="11"/>
        <w:rPr>
          <w:sz w:val="22"/>
          <w:szCs w:val="22"/>
          <w:u w:val="single"/>
        </w:rPr>
      </w:pPr>
    </w:p>
    <w:p w14:paraId="561984EB" w14:textId="77777777" w:rsidR="003638D2" w:rsidRPr="00F704DB" w:rsidRDefault="003638D2" w:rsidP="00C2277B">
      <w:pPr>
        <w:suppressAutoHyphens w:val="0"/>
        <w:ind w:left="284"/>
        <w:rPr>
          <w:sz w:val="22"/>
          <w:szCs w:val="22"/>
          <w:lang w:eastAsia="en-GB"/>
        </w:rPr>
      </w:pPr>
    </w:p>
    <w:p w14:paraId="38707A02" w14:textId="529C5786" w:rsidR="002B0A6E" w:rsidRPr="00F704DB" w:rsidRDefault="002B0A6E" w:rsidP="00835C72">
      <w:pPr>
        <w:numPr>
          <w:ilvl w:val="0"/>
          <w:numId w:val="2"/>
        </w:numPr>
        <w:suppressAutoHyphens w:val="0"/>
        <w:ind w:left="284" w:hanging="283"/>
        <w:rPr>
          <w:sz w:val="22"/>
          <w:szCs w:val="22"/>
          <w:u w:val="single"/>
          <w:lang w:eastAsia="en-GB"/>
        </w:rPr>
      </w:pPr>
      <w:r w:rsidRPr="00F704DB">
        <w:rPr>
          <w:b/>
          <w:bCs/>
          <w:sz w:val="22"/>
          <w:szCs w:val="22"/>
          <w:u w:val="single"/>
          <w:lang w:eastAsia="en-GB"/>
        </w:rPr>
        <w:t>Approved and Refused Applications</w:t>
      </w:r>
    </w:p>
    <w:p w14:paraId="4E057E69" w14:textId="5F514F41" w:rsidR="002B0A6E" w:rsidRPr="00F704DB" w:rsidRDefault="002B0A6E" w:rsidP="00835C72">
      <w:pPr>
        <w:suppressAutoHyphens w:val="0"/>
        <w:ind w:left="284"/>
        <w:contextualSpacing/>
        <w:rPr>
          <w:sz w:val="22"/>
          <w:szCs w:val="22"/>
          <w:lang w:eastAsia="en-GB"/>
        </w:rPr>
      </w:pPr>
    </w:p>
    <w:p w14:paraId="14CA3251" w14:textId="77777777" w:rsidR="00D92602" w:rsidRPr="00F704DB" w:rsidRDefault="00D92602" w:rsidP="00D92602">
      <w:pPr>
        <w:suppressAutoHyphens w:val="0"/>
        <w:ind w:firstLine="284"/>
        <w:contextualSpacing/>
        <w:rPr>
          <w:sz w:val="22"/>
          <w:szCs w:val="22"/>
          <w:lang w:eastAsia="en-GB"/>
        </w:rPr>
      </w:pPr>
      <w:r w:rsidRPr="00D92602">
        <w:rPr>
          <w:b/>
          <w:bCs/>
          <w:sz w:val="22"/>
          <w:szCs w:val="22"/>
          <w:lang w:eastAsia="en-GB"/>
        </w:rPr>
        <w:t xml:space="preserve">232164 </w:t>
      </w:r>
      <w:r w:rsidRPr="00D92602">
        <w:rPr>
          <w:sz w:val="22"/>
          <w:szCs w:val="22"/>
          <w:lang w:eastAsia="en-GB"/>
        </w:rPr>
        <w:t>- 22 The Woodlands, Barkham, Wokingham, RG41 4UY</w:t>
      </w:r>
      <w:r w:rsidRPr="00F704DB">
        <w:rPr>
          <w:sz w:val="22"/>
          <w:szCs w:val="22"/>
          <w:lang w:eastAsia="en-GB"/>
        </w:rPr>
        <w:tab/>
      </w:r>
    </w:p>
    <w:p w14:paraId="5179215F" w14:textId="1D565A12" w:rsidR="00D92602" w:rsidRPr="00D92602" w:rsidRDefault="00D92602" w:rsidP="00D92602">
      <w:pPr>
        <w:suppressAutoHyphens w:val="0"/>
        <w:ind w:firstLine="284"/>
        <w:contextualSpacing/>
        <w:rPr>
          <w:sz w:val="22"/>
          <w:szCs w:val="22"/>
          <w:lang w:eastAsia="en-GB"/>
        </w:rPr>
      </w:pPr>
      <w:r w:rsidRPr="00D92602">
        <w:rPr>
          <w:b/>
          <w:bCs/>
          <w:sz w:val="22"/>
          <w:szCs w:val="22"/>
          <w:lang w:eastAsia="en-GB"/>
        </w:rPr>
        <w:t>Householder application for the proposed two storey side extension.</w:t>
      </w:r>
    </w:p>
    <w:p w14:paraId="6455B1D4" w14:textId="77777777" w:rsidR="00D92602" w:rsidRPr="00F704DB" w:rsidRDefault="00D92602" w:rsidP="00D92602">
      <w:pPr>
        <w:suppressAutoHyphens w:val="0"/>
        <w:ind w:firstLine="284"/>
        <w:contextualSpacing/>
        <w:rPr>
          <w:sz w:val="22"/>
          <w:szCs w:val="22"/>
          <w:u w:val="single"/>
          <w:lang w:eastAsia="en-GB"/>
        </w:rPr>
      </w:pPr>
    </w:p>
    <w:p w14:paraId="2F020976" w14:textId="01F62334" w:rsidR="00D92602" w:rsidRPr="00D92602" w:rsidRDefault="00D92602" w:rsidP="00D92602">
      <w:pPr>
        <w:suppressAutoHyphens w:val="0"/>
        <w:ind w:firstLine="284"/>
        <w:contextualSpacing/>
        <w:rPr>
          <w:sz w:val="22"/>
          <w:szCs w:val="22"/>
          <w:lang w:eastAsia="en-GB"/>
        </w:rPr>
      </w:pPr>
      <w:r w:rsidRPr="00F704DB">
        <w:rPr>
          <w:sz w:val="22"/>
          <w:szCs w:val="22"/>
          <w:lang w:eastAsia="en-GB"/>
        </w:rPr>
        <w:t>This a</w:t>
      </w:r>
      <w:r w:rsidRPr="00D92602">
        <w:rPr>
          <w:sz w:val="22"/>
          <w:szCs w:val="22"/>
          <w:lang w:eastAsia="en-GB"/>
        </w:rPr>
        <w:t xml:space="preserve">pplication </w:t>
      </w:r>
      <w:r w:rsidRPr="00F704DB">
        <w:rPr>
          <w:sz w:val="22"/>
          <w:szCs w:val="22"/>
          <w:lang w:eastAsia="en-GB"/>
        </w:rPr>
        <w:t xml:space="preserve">has been </w:t>
      </w:r>
      <w:r w:rsidRPr="00D92602">
        <w:rPr>
          <w:sz w:val="22"/>
          <w:szCs w:val="22"/>
          <w:lang w:eastAsia="en-GB"/>
        </w:rPr>
        <w:t xml:space="preserve">approved </w:t>
      </w:r>
      <w:r w:rsidRPr="00F704DB">
        <w:rPr>
          <w:sz w:val="22"/>
          <w:szCs w:val="22"/>
          <w:lang w:eastAsia="en-GB"/>
        </w:rPr>
        <w:t>by WBC</w:t>
      </w:r>
    </w:p>
    <w:p w14:paraId="455C601A" w14:textId="77777777" w:rsidR="00885278" w:rsidRPr="00D92602" w:rsidRDefault="00885278" w:rsidP="00D92602">
      <w:pPr>
        <w:suppressAutoHyphens w:val="0"/>
        <w:rPr>
          <w:sz w:val="22"/>
          <w:szCs w:val="22"/>
          <w:lang w:eastAsia="en-GB"/>
        </w:rPr>
      </w:pPr>
    </w:p>
    <w:p w14:paraId="75E27826" w14:textId="0D04039E" w:rsidR="00D92602" w:rsidRDefault="00D92602" w:rsidP="00D92602">
      <w:pPr>
        <w:suppressAutoHyphens w:val="0"/>
        <w:ind w:left="284"/>
        <w:rPr>
          <w:sz w:val="22"/>
          <w:szCs w:val="22"/>
          <w:lang w:eastAsia="en-GB"/>
        </w:rPr>
      </w:pPr>
      <w:r w:rsidRPr="00D92602">
        <w:rPr>
          <w:b/>
          <w:bCs/>
          <w:sz w:val="22"/>
          <w:szCs w:val="22"/>
          <w:lang w:eastAsia="en-GB"/>
        </w:rPr>
        <w:t>232641</w:t>
      </w:r>
      <w:r w:rsidRPr="00F704DB">
        <w:rPr>
          <w:b/>
          <w:bCs/>
          <w:sz w:val="22"/>
          <w:szCs w:val="22"/>
          <w:lang w:eastAsia="en-GB"/>
        </w:rPr>
        <w:t xml:space="preserve"> -</w:t>
      </w:r>
      <w:r w:rsidRPr="00D92602">
        <w:rPr>
          <w:b/>
          <w:bCs/>
          <w:sz w:val="22"/>
          <w:szCs w:val="22"/>
          <w:lang w:eastAsia="en-GB"/>
        </w:rPr>
        <w:t xml:space="preserve"> </w:t>
      </w:r>
      <w:r w:rsidRPr="00D92602">
        <w:rPr>
          <w:sz w:val="22"/>
          <w:szCs w:val="22"/>
          <w:lang w:eastAsia="en-GB"/>
        </w:rPr>
        <w:t>11 Martingale Grove, Arborfield Green, Wokingham, RG2 9HD</w:t>
      </w:r>
    </w:p>
    <w:p w14:paraId="2B844D33" w14:textId="43230F0D" w:rsidR="00885278" w:rsidRPr="005B430A" w:rsidRDefault="00885278" w:rsidP="00885278">
      <w:pPr>
        <w:spacing w:line="276" w:lineRule="auto"/>
        <w:rPr>
          <w:sz w:val="22"/>
          <w:szCs w:val="22"/>
        </w:rPr>
      </w:pPr>
      <w:r w:rsidRPr="005B430A">
        <w:rPr>
          <w:sz w:val="22"/>
          <w:szCs w:val="22"/>
        </w:rPr>
        <w:lastRenderedPageBreak/>
        <w:t>Page 23/</w:t>
      </w:r>
      <w:r>
        <w:rPr>
          <w:sz w:val="22"/>
          <w:szCs w:val="22"/>
        </w:rPr>
        <w:t>07</w:t>
      </w:r>
      <w:r>
        <w:rPr>
          <w:sz w:val="22"/>
          <w:szCs w:val="22"/>
        </w:rPr>
        <w:t>4</w:t>
      </w:r>
    </w:p>
    <w:p w14:paraId="746D989A" w14:textId="77777777" w:rsidR="00885278" w:rsidRPr="00D92602" w:rsidRDefault="00885278" w:rsidP="00D92602">
      <w:pPr>
        <w:suppressAutoHyphens w:val="0"/>
        <w:ind w:left="284"/>
        <w:rPr>
          <w:sz w:val="22"/>
          <w:szCs w:val="22"/>
          <w:lang w:eastAsia="en-GB"/>
        </w:rPr>
      </w:pPr>
    </w:p>
    <w:p w14:paraId="60415DC8" w14:textId="30285008" w:rsidR="00C2277B" w:rsidRPr="00F704DB" w:rsidRDefault="00D92602" w:rsidP="00D92602">
      <w:pPr>
        <w:suppressAutoHyphens w:val="0"/>
        <w:ind w:left="284"/>
        <w:rPr>
          <w:b/>
          <w:bCs/>
          <w:sz w:val="22"/>
          <w:szCs w:val="22"/>
          <w:lang w:eastAsia="en-GB"/>
        </w:rPr>
      </w:pPr>
      <w:r w:rsidRPr="00D92602">
        <w:rPr>
          <w:b/>
          <w:bCs/>
          <w:sz w:val="22"/>
          <w:szCs w:val="22"/>
          <w:lang w:eastAsia="en-GB"/>
        </w:rPr>
        <w:t>Householder application for the proposed erection of a single storey rear</w:t>
      </w:r>
      <w:r w:rsidRPr="00F704DB">
        <w:rPr>
          <w:b/>
          <w:bCs/>
          <w:sz w:val="22"/>
          <w:szCs w:val="22"/>
          <w:lang w:eastAsia="en-GB"/>
        </w:rPr>
        <w:t xml:space="preserve"> extension.</w:t>
      </w:r>
    </w:p>
    <w:p w14:paraId="467427C8" w14:textId="77777777" w:rsidR="00D92602" w:rsidRPr="00F704DB" w:rsidRDefault="00D92602" w:rsidP="00D92602">
      <w:pPr>
        <w:suppressAutoHyphens w:val="0"/>
        <w:ind w:firstLine="284"/>
        <w:contextualSpacing/>
        <w:rPr>
          <w:sz w:val="22"/>
          <w:szCs w:val="22"/>
          <w:lang w:eastAsia="en-GB"/>
        </w:rPr>
      </w:pPr>
    </w:p>
    <w:p w14:paraId="2E5C7690" w14:textId="2C3D4B07" w:rsidR="00D92602" w:rsidRPr="00D92602" w:rsidRDefault="00D92602" w:rsidP="00D92602">
      <w:pPr>
        <w:suppressAutoHyphens w:val="0"/>
        <w:ind w:firstLine="284"/>
        <w:contextualSpacing/>
        <w:rPr>
          <w:sz w:val="22"/>
          <w:szCs w:val="22"/>
          <w:lang w:eastAsia="en-GB"/>
        </w:rPr>
      </w:pPr>
      <w:r w:rsidRPr="00F704DB">
        <w:rPr>
          <w:sz w:val="22"/>
          <w:szCs w:val="22"/>
          <w:lang w:eastAsia="en-GB"/>
        </w:rPr>
        <w:t>This a</w:t>
      </w:r>
      <w:r w:rsidRPr="00D92602">
        <w:rPr>
          <w:sz w:val="22"/>
          <w:szCs w:val="22"/>
          <w:lang w:eastAsia="en-GB"/>
        </w:rPr>
        <w:t xml:space="preserve">pplication </w:t>
      </w:r>
      <w:r w:rsidRPr="00F704DB">
        <w:rPr>
          <w:sz w:val="22"/>
          <w:szCs w:val="22"/>
          <w:lang w:eastAsia="en-GB"/>
        </w:rPr>
        <w:t xml:space="preserve">has been </w:t>
      </w:r>
      <w:r w:rsidRPr="00D92602">
        <w:rPr>
          <w:sz w:val="22"/>
          <w:szCs w:val="22"/>
          <w:lang w:eastAsia="en-GB"/>
        </w:rPr>
        <w:t xml:space="preserve">approved </w:t>
      </w:r>
      <w:r w:rsidRPr="00F704DB">
        <w:rPr>
          <w:sz w:val="22"/>
          <w:szCs w:val="22"/>
          <w:lang w:eastAsia="en-GB"/>
        </w:rPr>
        <w:t>by WBC</w:t>
      </w:r>
    </w:p>
    <w:p w14:paraId="22798023" w14:textId="77777777" w:rsidR="00D92602" w:rsidRPr="00F704DB" w:rsidRDefault="00D92602" w:rsidP="00D92602">
      <w:pPr>
        <w:suppressAutoHyphens w:val="0"/>
        <w:ind w:left="284"/>
        <w:rPr>
          <w:b/>
          <w:bCs/>
          <w:sz w:val="22"/>
          <w:szCs w:val="22"/>
          <w:lang w:eastAsia="en-GB"/>
        </w:rPr>
      </w:pPr>
    </w:p>
    <w:p w14:paraId="466DAC40" w14:textId="31CAE6A8" w:rsidR="00D92602" w:rsidRPr="00D92602" w:rsidRDefault="00D92602" w:rsidP="00D92602">
      <w:pPr>
        <w:suppressAutoHyphens w:val="0"/>
        <w:ind w:left="284"/>
        <w:rPr>
          <w:b/>
          <w:bCs/>
          <w:sz w:val="22"/>
          <w:szCs w:val="22"/>
          <w:lang w:eastAsia="en-GB"/>
        </w:rPr>
      </w:pPr>
      <w:r w:rsidRPr="00D92602">
        <w:rPr>
          <w:b/>
          <w:bCs/>
          <w:sz w:val="22"/>
          <w:szCs w:val="22"/>
          <w:lang w:eastAsia="en-GB"/>
        </w:rPr>
        <w:t>232488</w:t>
      </w:r>
      <w:r w:rsidRPr="00F704DB">
        <w:rPr>
          <w:b/>
          <w:bCs/>
          <w:sz w:val="22"/>
          <w:szCs w:val="22"/>
          <w:lang w:eastAsia="en-GB"/>
        </w:rPr>
        <w:t xml:space="preserve"> -</w:t>
      </w:r>
      <w:r w:rsidRPr="00D92602">
        <w:rPr>
          <w:b/>
          <w:bCs/>
          <w:sz w:val="22"/>
          <w:szCs w:val="22"/>
          <w:lang w:eastAsia="en-GB"/>
        </w:rPr>
        <w:t xml:space="preserve"> </w:t>
      </w:r>
      <w:r w:rsidRPr="00D92602">
        <w:rPr>
          <w:sz w:val="22"/>
          <w:szCs w:val="22"/>
          <w:lang w:eastAsia="en-GB"/>
        </w:rPr>
        <w:t>1 The Shires, Barkham, Wokingham, RG41 4SZ</w:t>
      </w:r>
    </w:p>
    <w:p w14:paraId="7D8A7D51" w14:textId="74AA0953" w:rsidR="00D92602" w:rsidRPr="00F704DB" w:rsidRDefault="00D92602" w:rsidP="00D92602">
      <w:pPr>
        <w:suppressAutoHyphens w:val="0"/>
        <w:ind w:left="284"/>
        <w:rPr>
          <w:b/>
          <w:bCs/>
          <w:sz w:val="22"/>
          <w:szCs w:val="22"/>
          <w:lang w:eastAsia="en-GB"/>
        </w:rPr>
      </w:pPr>
      <w:r w:rsidRPr="00D92602">
        <w:rPr>
          <w:b/>
          <w:bCs/>
          <w:sz w:val="22"/>
          <w:szCs w:val="22"/>
          <w:lang w:eastAsia="en-GB"/>
        </w:rPr>
        <w:t>Householder application for the proposed erection of single storey rear</w:t>
      </w:r>
      <w:r w:rsidRPr="00F704DB">
        <w:rPr>
          <w:b/>
          <w:bCs/>
          <w:sz w:val="22"/>
          <w:szCs w:val="22"/>
          <w:lang w:eastAsia="en-GB"/>
        </w:rPr>
        <w:t xml:space="preserve"> </w:t>
      </w:r>
      <w:r w:rsidRPr="00D92602">
        <w:rPr>
          <w:b/>
          <w:bCs/>
          <w:sz w:val="22"/>
          <w:szCs w:val="22"/>
          <w:lang w:eastAsia="en-GB"/>
        </w:rPr>
        <w:t>extension, plus formation of new side door, following demolition of existing rear</w:t>
      </w:r>
      <w:r w:rsidRPr="00F704DB">
        <w:rPr>
          <w:b/>
          <w:bCs/>
          <w:sz w:val="22"/>
          <w:szCs w:val="22"/>
          <w:lang w:eastAsia="en-GB"/>
        </w:rPr>
        <w:t xml:space="preserve"> conservatory.</w:t>
      </w:r>
    </w:p>
    <w:p w14:paraId="37B38F7F" w14:textId="77777777" w:rsidR="00D92602" w:rsidRPr="00F704DB" w:rsidRDefault="00D92602" w:rsidP="00D92602">
      <w:pPr>
        <w:suppressAutoHyphens w:val="0"/>
        <w:ind w:firstLine="284"/>
        <w:contextualSpacing/>
        <w:rPr>
          <w:sz w:val="22"/>
          <w:szCs w:val="22"/>
          <w:lang w:eastAsia="en-GB"/>
        </w:rPr>
      </w:pPr>
    </w:p>
    <w:p w14:paraId="7E94BBF2" w14:textId="77777777" w:rsidR="00D92602" w:rsidRPr="00D92602" w:rsidRDefault="00D92602" w:rsidP="00D92602">
      <w:pPr>
        <w:suppressAutoHyphens w:val="0"/>
        <w:ind w:firstLine="284"/>
        <w:contextualSpacing/>
        <w:rPr>
          <w:sz w:val="22"/>
          <w:szCs w:val="22"/>
          <w:lang w:eastAsia="en-GB"/>
        </w:rPr>
      </w:pPr>
      <w:r w:rsidRPr="00F704DB">
        <w:rPr>
          <w:sz w:val="22"/>
          <w:szCs w:val="22"/>
          <w:lang w:eastAsia="en-GB"/>
        </w:rPr>
        <w:t>This a</w:t>
      </w:r>
      <w:r w:rsidRPr="00D92602">
        <w:rPr>
          <w:sz w:val="22"/>
          <w:szCs w:val="22"/>
          <w:lang w:eastAsia="en-GB"/>
        </w:rPr>
        <w:t xml:space="preserve">pplication </w:t>
      </w:r>
      <w:r w:rsidRPr="00F704DB">
        <w:rPr>
          <w:sz w:val="22"/>
          <w:szCs w:val="22"/>
          <w:lang w:eastAsia="en-GB"/>
        </w:rPr>
        <w:t xml:space="preserve">has been </w:t>
      </w:r>
      <w:r w:rsidRPr="00D92602">
        <w:rPr>
          <w:sz w:val="22"/>
          <w:szCs w:val="22"/>
          <w:lang w:eastAsia="en-GB"/>
        </w:rPr>
        <w:t xml:space="preserve">approved </w:t>
      </w:r>
      <w:r w:rsidRPr="00F704DB">
        <w:rPr>
          <w:sz w:val="22"/>
          <w:szCs w:val="22"/>
          <w:lang w:eastAsia="en-GB"/>
        </w:rPr>
        <w:t>by WBC</w:t>
      </w:r>
    </w:p>
    <w:p w14:paraId="3151009B" w14:textId="3FEDC78F" w:rsidR="00D92602" w:rsidRPr="00F704DB" w:rsidRDefault="00D92602" w:rsidP="003638D2">
      <w:pPr>
        <w:suppressAutoHyphens w:val="0"/>
        <w:rPr>
          <w:b/>
          <w:bCs/>
          <w:sz w:val="22"/>
          <w:szCs w:val="22"/>
          <w:lang w:eastAsia="en-GB"/>
        </w:rPr>
      </w:pPr>
    </w:p>
    <w:p w14:paraId="35330FC8" w14:textId="5236F98E" w:rsidR="00D92602" w:rsidRPr="00D92602" w:rsidRDefault="00D92602" w:rsidP="00D92602">
      <w:pPr>
        <w:suppressAutoHyphens w:val="0"/>
        <w:ind w:firstLine="284"/>
        <w:rPr>
          <w:b/>
          <w:bCs/>
          <w:sz w:val="22"/>
          <w:szCs w:val="22"/>
          <w:lang w:eastAsia="en-GB"/>
        </w:rPr>
      </w:pPr>
      <w:r w:rsidRPr="00D92602">
        <w:rPr>
          <w:b/>
          <w:bCs/>
          <w:sz w:val="22"/>
          <w:szCs w:val="22"/>
          <w:lang w:eastAsia="en-GB"/>
        </w:rPr>
        <w:t>231349</w:t>
      </w:r>
      <w:r w:rsidRPr="00F704DB">
        <w:rPr>
          <w:b/>
          <w:bCs/>
          <w:sz w:val="22"/>
          <w:szCs w:val="22"/>
          <w:lang w:eastAsia="en-GB"/>
        </w:rPr>
        <w:t xml:space="preserve"> -</w:t>
      </w:r>
      <w:r w:rsidRPr="00D92602">
        <w:rPr>
          <w:b/>
          <w:bCs/>
          <w:sz w:val="22"/>
          <w:szCs w:val="22"/>
          <w:lang w:eastAsia="en-GB"/>
        </w:rPr>
        <w:t xml:space="preserve"> Longmoor Lodge, Park Lane, Finchampstead, Wokingham, RG40</w:t>
      </w:r>
      <w:r w:rsidRPr="00F704DB">
        <w:rPr>
          <w:b/>
          <w:bCs/>
          <w:sz w:val="22"/>
          <w:szCs w:val="22"/>
          <w:lang w:eastAsia="en-GB"/>
        </w:rPr>
        <w:t xml:space="preserve"> </w:t>
      </w:r>
      <w:r w:rsidRPr="00D92602">
        <w:rPr>
          <w:b/>
          <w:bCs/>
          <w:sz w:val="22"/>
          <w:szCs w:val="22"/>
          <w:lang w:eastAsia="en-GB"/>
        </w:rPr>
        <w:t>4PT</w:t>
      </w:r>
    </w:p>
    <w:p w14:paraId="41A85D5B" w14:textId="63B4F73E" w:rsidR="00D92602" w:rsidRPr="00F704DB" w:rsidRDefault="00D92602" w:rsidP="00D92602">
      <w:pPr>
        <w:suppressAutoHyphens w:val="0"/>
        <w:ind w:left="284"/>
        <w:rPr>
          <w:b/>
          <w:bCs/>
          <w:sz w:val="22"/>
          <w:szCs w:val="22"/>
          <w:lang w:eastAsia="en-GB"/>
        </w:rPr>
      </w:pPr>
      <w:r w:rsidRPr="00D92602">
        <w:rPr>
          <w:b/>
          <w:bCs/>
          <w:sz w:val="22"/>
          <w:szCs w:val="22"/>
          <w:lang w:eastAsia="en-GB"/>
        </w:rPr>
        <w:t>Householder application for the proposed erection of a single storey side</w:t>
      </w:r>
      <w:r w:rsidRPr="00F704DB">
        <w:rPr>
          <w:b/>
          <w:bCs/>
          <w:sz w:val="22"/>
          <w:szCs w:val="22"/>
          <w:lang w:eastAsia="en-GB"/>
        </w:rPr>
        <w:t xml:space="preserve"> </w:t>
      </w:r>
      <w:r w:rsidRPr="00D92602">
        <w:rPr>
          <w:b/>
          <w:bCs/>
          <w:sz w:val="22"/>
          <w:szCs w:val="22"/>
          <w:lang w:eastAsia="en-GB"/>
        </w:rPr>
        <w:t>and rear extension to existing garage, including changes to fenestration and the</w:t>
      </w:r>
      <w:r w:rsidRPr="00F704DB">
        <w:rPr>
          <w:b/>
          <w:bCs/>
          <w:sz w:val="22"/>
          <w:szCs w:val="22"/>
          <w:lang w:eastAsia="en-GB"/>
        </w:rPr>
        <w:t xml:space="preserve"> </w:t>
      </w:r>
      <w:r w:rsidRPr="00D92602">
        <w:rPr>
          <w:b/>
          <w:bCs/>
          <w:sz w:val="22"/>
          <w:szCs w:val="22"/>
          <w:lang w:eastAsia="en-GB"/>
        </w:rPr>
        <w:t>insertion of a first floor to create habitable accommodation, plus the erection of an</w:t>
      </w:r>
      <w:r w:rsidRPr="00F704DB">
        <w:rPr>
          <w:b/>
          <w:bCs/>
          <w:sz w:val="22"/>
          <w:szCs w:val="22"/>
          <w:lang w:eastAsia="en-GB"/>
        </w:rPr>
        <w:t xml:space="preserve"> outbuilding.</w:t>
      </w:r>
    </w:p>
    <w:p w14:paraId="7624C56E" w14:textId="77777777" w:rsidR="00D92602" w:rsidRPr="00F704DB" w:rsidRDefault="00D92602" w:rsidP="00D92602">
      <w:pPr>
        <w:suppressAutoHyphens w:val="0"/>
        <w:ind w:firstLine="284"/>
        <w:contextualSpacing/>
        <w:rPr>
          <w:sz w:val="22"/>
          <w:szCs w:val="22"/>
          <w:lang w:eastAsia="en-GB"/>
        </w:rPr>
      </w:pPr>
    </w:p>
    <w:p w14:paraId="7BB6FDF3" w14:textId="77777777" w:rsidR="00D92602" w:rsidRDefault="00D92602" w:rsidP="00D92602">
      <w:pPr>
        <w:suppressAutoHyphens w:val="0"/>
        <w:ind w:firstLine="284"/>
        <w:contextualSpacing/>
        <w:rPr>
          <w:sz w:val="22"/>
          <w:szCs w:val="22"/>
          <w:lang w:eastAsia="en-GB"/>
        </w:rPr>
      </w:pPr>
      <w:r w:rsidRPr="00F704DB">
        <w:rPr>
          <w:sz w:val="22"/>
          <w:szCs w:val="22"/>
          <w:lang w:eastAsia="en-GB"/>
        </w:rPr>
        <w:t>This a</w:t>
      </w:r>
      <w:r w:rsidRPr="00D92602">
        <w:rPr>
          <w:sz w:val="22"/>
          <w:szCs w:val="22"/>
          <w:lang w:eastAsia="en-GB"/>
        </w:rPr>
        <w:t xml:space="preserve">pplication </w:t>
      </w:r>
      <w:r w:rsidRPr="00F704DB">
        <w:rPr>
          <w:sz w:val="22"/>
          <w:szCs w:val="22"/>
          <w:lang w:eastAsia="en-GB"/>
        </w:rPr>
        <w:t xml:space="preserve">has been </w:t>
      </w:r>
      <w:r w:rsidRPr="00D92602">
        <w:rPr>
          <w:sz w:val="22"/>
          <w:szCs w:val="22"/>
          <w:lang w:eastAsia="en-GB"/>
        </w:rPr>
        <w:t xml:space="preserve">approved </w:t>
      </w:r>
      <w:r w:rsidRPr="00F704DB">
        <w:rPr>
          <w:sz w:val="22"/>
          <w:szCs w:val="22"/>
          <w:lang w:eastAsia="en-GB"/>
        </w:rPr>
        <w:t>by WBC</w:t>
      </w:r>
    </w:p>
    <w:p w14:paraId="630E6CF3" w14:textId="77777777" w:rsidR="005A21B7" w:rsidRDefault="005A21B7" w:rsidP="005A21B7">
      <w:pPr>
        <w:suppressAutoHyphens w:val="0"/>
        <w:contextualSpacing/>
        <w:rPr>
          <w:sz w:val="22"/>
          <w:szCs w:val="22"/>
          <w:lang w:eastAsia="en-GB"/>
        </w:rPr>
      </w:pPr>
    </w:p>
    <w:p w14:paraId="4E0C3A53" w14:textId="4EE75BD2" w:rsidR="005A21B7" w:rsidRPr="00D92602" w:rsidRDefault="005A21B7" w:rsidP="005A21B7">
      <w:pPr>
        <w:suppressAutoHyphens w:val="0"/>
        <w:contextualSpacing/>
        <w:rPr>
          <w:sz w:val="22"/>
          <w:szCs w:val="22"/>
          <w:lang w:eastAsia="en-GB"/>
        </w:rPr>
      </w:pPr>
      <w:r>
        <w:rPr>
          <w:sz w:val="22"/>
          <w:szCs w:val="22"/>
          <w:lang w:eastAsia="en-GB"/>
        </w:rPr>
        <w:t>8.35pm – the residents in attendance left the meeting</w:t>
      </w:r>
    </w:p>
    <w:p w14:paraId="02942FAF" w14:textId="77777777" w:rsidR="00D92602" w:rsidRPr="00F704DB" w:rsidRDefault="00D92602" w:rsidP="003638D2">
      <w:pPr>
        <w:suppressAutoHyphens w:val="0"/>
        <w:rPr>
          <w:b/>
          <w:bCs/>
          <w:sz w:val="22"/>
          <w:szCs w:val="22"/>
          <w:lang w:eastAsia="en-GB"/>
        </w:rPr>
      </w:pPr>
    </w:p>
    <w:p w14:paraId="0F32B436" w14:textId="0A3287FC" w:rsidR="002B0A6E" w:rsidRPr="00F704DB" w:rsidRDefault="002B0A6E" w:rsidP="00835C72">
      <w:pPr>
        <w:numPr>
          <w:ilvl w:val="0"/>
          <w:numId w:val="2"/>
        </w:numPr>
        <w:suppressAutoHyphens w:val="0"/>
        <w:spacing w:after="240"/>
        <w:ind w:left="284" w:hanging="283"/>
        <w:rPr>
          <w:sz w:val="22"/>
          <w:szCs w:val="22"/>
          <w:u w:val="single"/>
          <w:lang w:eastAsia="en-GB"/>
        </w:rPr>
      </w:pPr>
      <w:r w:rsidRPr="00F704DB">
        <w:rPr>
          <w:b/>
          <w:bCs/>
          <w:sz w:val="22"/>
          <w:szCs w:val="22"/>
          <w:u w:val="single"/>
          <w:lang w:eastAsia="en-GB"/>
        </w:rPr>
        <w:t>Any Other Planning Business</w:t>
      </w:r>
    </w:p>
    <w:p w14:paraId="2D9D8649" w14:textId="77777777" w:rsidR="00D92602" w:rsidRPr="00F704DB" w:rsidRDefault="00D92602" w:rsidP="00D92602">
      <w:pPr>
        <w:ind w:left="284"/>
        <w:rPr>
          <w:sz w:val="22"/>
          <w:szCs w:val="22"/>
        </w:rPr>
      </w:pPr>
      <w:r w:rsidRPr="00F704DB">
        <w:rPr>
          <w:b/>
          <w:bCs/>
          <w:sz w:val="22"/>
          <w:szCs w:val="22"/>
        </w:rPr>
        <w:t>A329 Reading Road Active Travel Scheme - phase 2 Consultation</w:t>
      </w:r>
      <w:r w:rsidRPr="00F704DB">
        <w:rPr>
          <w:sz w:val="22"/>
          <w:szCs w:val="22"/>
        </w:rPr>
        <w:t xml:space="preserve"> – Council is asked to consider if they would like to submit a response to the consultation, and what any comments may be.  </w:t>
      </w:r>
    </w:p>
    <w:p w14:paraId="69BEDDAD" w14:textId="77777777" w:rsidR="00406849" w:rsidRDefault="00406849" w:rsidP="00406849">
      <w:pPr>
        <w:ind w:left="284"/>
        <w:rPr>
          <w:sz w:val="22"/>
          <w:szCs w:val="22"/>
        </w:rPr>
      </w:pPr>
    </w:p>
    <w:p w14:paraId="0F3566C1" w14:textId="6B820AAF" w:rsidR="00D92602" w:rsidRPr="00406849" w:rsidRDefault="00406849" w:rsidP="00406849">
      <w:pPr>
        <w:ind w:left="284"/>
        <w:rPr>
          <w:sz w:val="22"/>
          <w:szCs w:val="22"/>
        </w:rPr>
      </w:pPr>
      <w:r>
        <w:rPr>
          <w:sz w:val="22"/>
          <w:szCs w:val="22"/>
        </w:rPr>
        <w:t>Council decided not to submit a collective response.  Individual Councillors may respond if they wish to.</w:t>
      </w:r>
    </w:p>
    <w:p w14:paraId="16F1CAD8" w14:textId="77777777" w:rsidR="00406849" w:rsidRDefault="00406849" w:rsidP="00406849">
      <w:pPr>
        <w:ind w:left="284"/>
        <w:rPr>
          <w:b/>
          <w:bCs/>
          <w:sz w:val="22"/>
          <w:szCs w:val="22"/>
        </w:rPr>
      </w:pPr>
    </w:p>
    <w:p w14:paraId="0EB3B17D" w14:textId="542B29DC" w:rsidR="00D92602" w:rsidRPr="00F704DB" w:rsidRDefault="00D92602" w:rsidP="00D92602">
      <w:pPr>
        <w:ind w:left="284"/>
        <w:rPr>
          <w:sz w:val="22"/>
          <w:szCs w:val="22"/>
        </w:rPr>
      </w:pPr>
      <w:r w:rsidRPr="00F704DB">
        <w:rPr>
          <w:b/>
          <w:bCs/>
          <w:sz w:val="22"/>
          <w:szCs w:val="22"/>
        </w:rPr>
        <w:t>Sandy Lane Woodlands</w:t>
      </w:r>
      <w:r w:rsidRPr="00F704DB">
        <w:rPr>
          <w:sz w:val="22"/>
          <w:szCs w:val="22"/>
        </w:rPr>
        <w:t xml:space="preserve"> – Council has been made aware that the woodlands at Sandy lane has been land lotted and is being sold off in small plots.  </w:t>
      </w:r>
    </w:p>
    <w:p w14:paraId="285191A6" w14:textId="77777777" w:rsidR="009F4819" w:rsidRDefault="009F4819" w:rsidP="009F4819">
      <w:pPr>
        <w:ind w:left="284"/>
        <w:rPr>
          <w:sz w:val="22"/>
          <w:szCs w:val="22"/>
        </w:rPr>
      </w:pPr>
    </w:p>
    <w:p w14:paraId="1EACC4CE" w14:textId="079042F6" w:rsidR="00D92602" w:rsidRDefault="00D92602" w:rsidP="009F4819">
      <w:pPr>
        <w:ind w:left="284"/>
        <w:rPr>
          <w:sz w:val="22"/>
          <w:szCs w:val="22"/>
        </w:rPr>
      </w:pPr>
      <w:r w:rsidRPr="00F704DB">
        <w:rPr>
          <w:sz w:val="22"/>
          <w:szCs w:val="22"/>
        </w:rPr>
        <w:t>Council consider</w:t>
      </w:r>
      <w:r w:rsidR="009F4819">
        <w:rPr>
          <w:sz w:val="22"/>
          <w:szCs w:val="22"/>
        </w:rPr>
        <w:t>ed</w:t>
      </w:r>
      <w:r w:rsidRPr="00F704DB">
        <w:rPr>
          <w:sz w:val="22"/>
          <w:szCs w:val="22"/>
        </w:rPr>
        <w:t xml:space="preserve"> whether there is anything that can be done to protect the areas of the parish from this and whether it would like to look into this issue any further.</w:t>
      </w:r>
      <w:r w:rsidR="009F4819">
        <w:rPr>
          <w:sz w:val="22"/>
          <w:szCs w:val="22"/>
        </w:rPr>
        <w:t xml:space="preserve">  Council agreed that for the site at Sandy Lane, there </w:t>
      </w:r>
      <w:proofErr w:type="spellStart"/>
      <w:r w:rsidR="009F4819">
        <w:rPr>
          <w:sz w:val="22"/>
          <w:szCs w:val="22"/>
        </w:rPr>
        <w:t>isnot</w:t>
      </w:r>
      <w:proofErr w:type="spellEnd"/>
      <w:r w:rsidR="009F4819">
        <w:rPr>
          <w:sz w:val="22"/>
          <w:szCs w:val="22"/>
        </w:rPr>
        <w:t xml:space="preserve"> much more that can be done, until we hear from WBC on the Article 4 directive.  The council will review in January.</w:t>
      </w:r>
    </w:p>
    <w:p w14:paraId="078C26A2" w14:textId="1ED01B1E" w:rsidR="009F4819" w:rsidRDefault="009F4819" w:rsidP="009F4819">
      <w:pPr>
        <w:ind w:left="284"/>
        <w:rPr>
          <w:sz w:val="22"/>
          <w:szCs w:val="22"/>
        </w:rPr>
      </w:pPr>
      <w:r>
        <w:rPr>
          <w:sz w:val="22"/>
          <w:szCs w:val="22"/>
        </w:rPr>
        <w:t>As to other sites and what can be done to protect them from land lotting, it was agree that a letter would be written to John Redwood and Michael Grove on this issue.  Mr Wrobel will draft a letter and send to the full council for approval.  Once approval has been given, the Clerk will send out on headed paper.</w:t>
      </w:r>
    </w:p>
    <w:p w14:paraId="7C4DA12D" w14:textId="48D587A9" w:rsidR="009F4819" w:rsidRDefault="009F4819" w:rsidP="009F4819">
      <w:pPr>
        <w:ind w:left="284"/>
        <w:rPr>
          <w:sz w:val="22"/>
          <w:szCs w:val="22"/>
        </w:rPr>
      </w:pPr>
      <w:r>
        <w:rPr>
          <w:sz w:val="22"/>
          <w:szCs w:val="22"/>
        </w:rPr>
        <w:t>It was also agree that the Council would support a small council in Oxford, who had bought the issue of land lotting to the council’s attention and wished to make it national news, in anyway it could, but was not in the position to be able to take it on themselves.</w:t>
      </w:r>
    </w:p>
    <w:p w14:paraId="185E97DD" w14:textId="77777777" w:rsidR="009F4819" w:rsidRDefault="009F4819" w:rsidP="009F4819">
      <w:pPr>
        <w:ind w:left="284"/>
        <w:rPr>
          <w:sz w:val="22"/>
          <w:szCs w:val="22"/>
        </w:rPr>
      </w:pPr>
    </w:p>
    <w:p w14:paraId="67A8D11D" w14:textId="77777777" w:rsidR="009F4819" w:rsidRPr="00F704DB" w:rsidRDefault="009F4819" w:rsidP="009F4819">
      <w:pPr>
        <w:ind w:left="284"/>
        <w:rPr>
          <w:sz w:val="22"/>
          <w:szCs w:val="22"/>
        </w:rPr>
      </w:pPr>
    </w:p>
    <w:p w14:paraId="27894DAE" w14:textId="162BBB4F" w:rsidR="00D92602" w:rsidRPr="00F704DB" w:rsidRDefault="00D92602" w:rsidP="009075A7">
      <w:pPr>
        <w:suppressAutoHyphens w:val="0"/>
        <w:rPr>
          <w:b/>
          <w:sz w:val="22"/>
          <w:szCs w:val="22"/>
        </w:rPr>
      </w:pPr>
      <w:r w:rsidRPr="00F704DB">
        <w:rPr>
          <w:b/>
          <w:sz w:val="22"/>
          <w:szCs w:val="22"/>
        </w:rPr>
        <w:t>23/159</w:t>
      </w:r>
      <w:r w:rsidR="0077522D" w:rsidRPr="00F704DB">
        <w:rPr>
          <w:b/>
          <w:sz w:val="22"/>
          <w:szCs w:val="22"/>
        </w:rPr>
        <w:t xml:space="preserve"> </w:t>
      </w:r>
      <w:r w:rsidRPr="00F704DB">
        <w:rPr>
          <w:b/>
          <w:sz w:val="22"/>
          <w:szCs w:val="22"/>
        </w:rPr>
        <w:t>The Coombes Woodlands</w:t>
      </w:r>
    </w:p>
    <w:p w14:paraId="7C6F08B1" w14:textId="1C0856A2" w:rsidR="00D92602" w:rsidRPr="00F704DB" w:rsidRDefault="00D92602" w:rsidP="00755C9C">
      <w:pPr>
        <w:pStyle w:val="ListParagraph"/>
        <w:numPr>
          <w:ilvl w:val="0"/>
          <w:numId w:val="16"/>
        </w:numPr>
        <w:suppressAutoHyphens w:val="0"/>
        <w:rPr>
          <w:bCs/>
          <w:sz w:val="22"/>
          <w:szCs w:val="22"/>
        </w:rPr>
      </w:pPr>
      <w:r w:rsidRPr="00F704DB">
        <w:rPr>
          <w:bCs/>
          <w:sz w:val="22"/>
          <w:szCs w:val="22"/>
        </w:rPr>
        <w:t>Council receive</w:t>
      </w:r>
      <w:r w:rsidR="00755C9C" w:rsidRPr="00F704DB">
        <w:rPr>
          <w:bCs/>
          <w:sz w:val="22"/>
          <w:szCs w:val="22"/>
        </w:rPr>
        <w:t>d</w:t>
      </w:r>
      <w:r w:rsidRPr="00F704DB">
        <w:rPr>
          <w:bCs/>
          <w:sz w:val="22"/>
          <w:szCs w:val="22"/>
        </w:rPr>
        <w:t xml:space="preserve"> an update on the Coombes Woodland purchase</w:t>
      </w:r>
    </w:p>
    <w:p w14:paraId="678DADEF" w14:textId="77777777" w:rsidR="00755C9C" w:rsidRPr="00F704DB" w:rsidRDefault="00755C9C" w:rsidP="00755C9C">
      <w:pPr>
        <w:pStyle w:val="ListParagraph"/>
        <w:suppressAutoHyphens w:val="0"/>
        <w:ind w:left="716"/>
        <w:rPr>
          <w:bCs/>
          <w:sz w:val="22"/>
          <w:szCs w:val="22"/>
        </w:rPr>
      </w:pPr>
    </w:p>
    <w:p w14:paraId="4D4B2B09" w14:textId="5A15CBCF" w:rsidR="00755C9C" w:rsidRPr="00F704DB" w:rsidRDefault="00755C9C" w:rsidP="00755C9C">
      <w:pPr>
        <w:pStyle w:val="ListParagraph"/>
        <w:suppressAutoHyphens w:val="0"/>
        <w:ind w:left="716"/>
        <w:rPr>
          <w:bCs/>
          <w:sz w:val="22"/>
          <w:szCs w:val="22"/>
        </w:rPr>
      </w:pPr>
      <w:r w:rsidRPr="00F704DB">
        <w:rPr>
          <w:bCs/>
          <w:sz w:val="22"/>
          <w:szCs w:val="22"/>
        </w:rPr>
        <w:t>The Coombes Woodland purchase completed on Thursday 16</w:t>
      </w:r>
      <w:r w:rsidRPr="00F704DB">
        <w:rPr>
          <w:bCs/>
          <w:sz w:val="22"/>
          <w:szCs w:val="22"/>
          <w:vertAlign w:val="superscript"/>
        </w:rPr>
        <w:t>th</w:t>
      </w:r>
      <w:r w:rsidRPr="00F704DB">
        <w:rPr>
          <w:bCs/>
          <w:sz w:val="22"/>
          <w:szCs w:val="22"/>
        </w:rPr>
        <w:t xml:space="preserve"> November 2023, and ownership transferred to Barkham Parish Council and Arborfield and Newlands Parish Council on that date.</w:t>
      </w:r>
    </w:p>
    <w:p w14:paraId="5D2D0BA2" w14:textId="77777777" w:rsidR="00755C9C" w:rsidRPr="00F704DB" w:rsidRDefault="00755C9C" w:rsidP="00755C9C">
      <w:pPr>
        <w:pStyle w:val="ListParagraph"/>
        <w:suppressAutoHyphens w:val="0"/>
        <w:ind w:left="716"/>
        <w:rPr>
          <w:bCs/>
          <w:sz w:val="22"/>
          <w:szCs w:val="22"/>
        </w:rPr>
      </w:pPr>
    </w:p>
    <w:p w14:paraId="4AAD5B19" w14:textId="07CFE791" w:rsidR="00D92602" w:rsidRPr="00F704DB" w:rsidRDefault="00D92602" w:rsidP="00755C9C">
      <w:pPr>
        <w:pStyle w:val="ListParagraph"/>
        <w:numPr>
          <w:ilvl w:val="0"/>
          <w:numId w:val="16"/>
        </w:numPr>
        <w:suppressAutoHyphens w:val="0"/>
        <w:rPr>
          <w:bCs/>
          <w:sz w:val="22"/>
          <w:szCs w:val="22"/>
        </w:rPr>
      </w:pPr>
      <w:r w:rsidRPr="00F704DB">
        <w:rPr>
          <w:bCs/>
          <w:sz w:val="22"/>
          <w:szCs w:val="22"/>
        </w:rPr>
        <w:t>Council is asked to note the draft minutes from The Coombes Woodland Committee</w:t>
      </w:r>
    </w:p>
    <w:p w14:paraId="4746F272" w14:textId="77777777" w:rsidR="00755C9C" w:rsidRPr="00F704DB" w:rsidRDefault="00755C9C" w:rsidP="00755C9C">
      <w:pPr>
        <w:pStyle w:val="ListParagraph"/>
        <w:suppressAutoHyphens w:val="0"/>
        <w:ind w:left="716"/>
        <w:rPr>
          <w:bCs/>
          <w:sz w:val="22"/>
          <w:szCs w:val="22"/>
        </w:rPr>
      </w:pPr>
    </w:p>
    <w:p w14:paraId="1007F91F" w14:textId="0AB3A63A" w:rsidR="00755C9C" w:rsidRPr="00F704DB" w:rsidRDefault="00755C9C" w:rsidP="00755C9C">
      <w:pPr>
        <w:pStyle w:val="ListParagraph"/>
        <w:suppressAutoHyphens w:val="0"/>
        <w:ind w:left="716"/>
        <w:rPr>
          <w:bCs/>
          <w:sz w:val="22"/>
          <w:szCs w:val="22"/>
        </w:rPr>
      </w:pPr>
      <w:r w:rsidRPr="00F704DB">
        <w:rPr>
          <w:bCs/>
          <w:sz w:val="22"/>
          <w:szCs w:val="22"/>
        </w:rPr>
        <w:t>Resolved – Council noted the draft minutes of the first meeting of The Coombes Woodland Committee</w:t>
      </w:r>
    </w:p>
    <w:p w14:paraId="455E0928" w14:textId="77777777" w:rsidR="00755C9C" w:rsidRPr="00F704DB" w:rsidRDefault="00755C9C" w:rsidP="00755C9C">
      <w:pPr>
        <w:pStyle w:val="ListParagraph"/>
        <w:suppressAutoHyphens w:val="0"/>
        <w:ind w:left="716"/>
        <w:rPr>
          <w:bCs/>
          <w:sz w:val="22"/>
          <w:szCs w:val="22"/>
        </w:rPr>
      </w:pPr>
    </w:p>
    <w:p w14:paraId="3D1FE0BA" w14:textId="7FD3390E" w:rsidR="00D92602" w:rsidRPr="00F704DB" w:rsidRDefault="00D92602" w:rsidP="00755C9C">
      <w:pPr>
        <w:pStyle w:val="ListParagraph"/>
        <w:numPr>
          <w:ilvl w:val="0"/>
          <w:numId w:val="16"/>
        </w:numPr>
        <w:suppressAutoHyphens w:val="0"/>
        <w:rPr>
          <w:bCs/>
          <w:sz w:val="22"/>
          <w:szCs w:val="22"/>
        </w:rPr>
      </w:pPr>
      <w:r w:rsidRPr="00F704DB">
        <w:rPr>
          <w:bCs/>
          <w:sz w:val="22"/>
          <w:szCs w:val="22"/>
        </w:rPr>
        <w:t>Council receive</w:t>
      </w:r>
      <w:r w:rsidR="00755C9C" w:rsidRPr="00F704DB">
        <w:rPr>
          <w:bCs/>
          <w:sz w:val="22"/>
          <w:szCs w:val="22"/>
        </w:rPr>
        <w:t>d</w:t>
      </w:r>
      <w:r w:rsidRPr="00F704DB">
        <w:rPr>
          <w:bCs/>
          <w:sz w:val="22"/>
          <w:szCs w:val="22"/>
        </w:rPr>
        <w:t xml:space="preserve"> an update from the Coombes Woodland Committee on their first meeting and any actions being undertaken</w:t>
      </w:r>
    </w:p>
    <w:p w14:paraId="21194A20" w14:textId="77777777" w:rsidR="00885278" w:rsidRDefault="00885278" w:rsidP="00885278">
      <w:pPr>
        <w:suppressAutoHyphens w:val="0"/>
        <w:ind w:left="284"/>
        <w:rPr>
          <w:bCs/>
          <w:sz w:val="22"/>
          <w:szCs w:val="22"/>
        </w:rPr>
      </w:pPr>
    </w:p>
    <w:p w14:paraId="17F558CD" w14:textId="77777777" w:rsidR="00755C9C" w:rsidRDefault="00755C9C" w:rsidP="00755C9C">
      <w:pPr>
        <w:suppressAutoHyphens w:val="0"/>
        <w:spacing w:after="160" w:line="259" w:lineRule="auto"/>
        <w:ind w:left="709"/>
        <w:rPr>
          <w:rFonts w:eastAsiaTheme="minorHAnsi"/>
          <w:kern w:val="2"/>
          <w:sz w:val="22"/>
          <w:szCs w:val="22"/>
          <w:lang w:eastAsia="en-US"/>
          <w14:ligatures w14:val="standardContextual"/>
        </w:rPr>
      </w:pPr>
      <w:r w:rsidRPr="00755C9C">
        <w:rPr>
          <w:rFonts w:eastAsiaTheme="minorHAnsi"/>
          <w:kern w:val="2"/>
          <w:sz w:val="22"/>
          <w:szCs w:val="22"/>
          <w:lang w:val="en-US" w:eastAsia="en-US"/>
          <w14:ligatures w14:val="standardContextual"/>
        </w:rPr>
        <w:t xml:space="preserve">The Coombes Woodland Committee (CWC) held its first meeting on the </w:t>
      </w:r>
      <w:r w:rsidRPr="00755C9C">
        <w:rPr>
          <w:rFonts w:eastAsiaTheme="minorHAnsi"/>
          <w:kern w:val="2"/>
          <w:sz w:val="22"/>
          <w:szCs w:val="22"/>
          <w:lang w:eastAsia="en-US"/>
          <w14:ligatures w14:val="standardContextual"/>
        </w:rPr>
        <w:t>16</w:t>
      </w:r>
      <w:r w:rsidRPr="00755C9C">
        <w:rPr>
          <w:rFonts w:eastAsiaTheme="minorHAnsi"/>
          <w:kern w:val="2"/>
          <w:sz w:val="22"/>
          <w:szCs w:val="22"/>
          <w:vertAlign w:val="superscript"/>
          <w:lang w:eastAsia="en-US"/>
          <w14:ligatures w14:val="standardContextual"/>
        </w:rPr>
        <w:t>th</w:t>
      </w:r>
      <w:r w:rsidRPr="00755C9C">
        <w:rPr>
          <w:rFonts w:eastAsiaTheme="minorHAnsi"/>
          <w:kern w:val="2"/>
          <w:sz w:val="22"/>
          <w:szCs w:val="22"/>
          <w:lang w:eastAsia="en-US"/>
          <w14:ligatures w14:val="standardContextual"/>
        </w:rPr>
        <w:t xml:space="preserve"> November 2023.</w:t>
      </w:r>
    </w:p>
    <w:p w14:paraId="32CEDC3F" w14:textId="7E3A5B99" w:rsidR="00885278" w:rsidRDefault="00885278" w:rsidP="00885278">
      <w:pPr>
        <w:spacing w:line="276" w:lineRule="auto"/>
        <w:rPr>
          <w:sz w:val="22"/>
          <w:szCs w:val="22"/>
        </w:rPr>
      </w:pPr>
      <w:r w:rsidRPr="005B430A">
        <w:rPr>
          <w:sz w:val="22"/>
          <w:szCs w:val="22"/>
        </w:rPr>
        <w:lastRenderedPageBreak/>
        <w:t>Page 23/</w:t>
      </w:r>
      <w:r>
        <w:rPr>
          <w:sz w:val="22"/>
          <w:szCs w:val="22"/>
        </w:rPr>
        <w:t>07</w:t>
      </w:r>
      <w:r>
        <w:rPr>
          <w:sz w:val="22"/>
          <w:szCs w:val="22"/>
        </w:rPr>
        <w:t>5</w:t>
      </w:r>
    </w:p>
    <w:p w14:paraId="617227D5" w14:textId="77777777" w:rsidR="00885278" w:rsidRPr="005B430A" w:rsidRDefault="00885278" w:rsidP="00885278">
      <w:pPr>
        <w:spacing w:line="276" w:lineRule="auto"/>
        <w:rPr>
          <w:sz w:val="22"/>
          <w:szCs w:val="22"/>
        </w:rPr>
      </w:pPr>
    </w:p>
    <w:p w14:paraId="3A5C7A81" w14:textId="77777777" w:rsidR="00755C9C" w:rsidRPr="00755C9C" w:rsidRDefault="00755C9C" w:rsidP="00755C9C">
      <w:pPr>
        <w:suppressAutoHyphens w:val="0"/>
        <w:spacing w:after="160" w:line="259" w:lineRule="auto"/>
        <w:ind w:left="709"/>
        <w:rPr>
          <w:rFonts w:eastAsiaTheme="minorHAnsi"/>
          <w:kern w:val="2"/>
          <w:sz w:val="22"/>
          <w:szCs w:val="22"/>
          <w:lang w:eastAsia="en-US"/>
          <w14:ligatures w14:val="standardContextual"/>
        </w:rPr>
      </w:pPr>
      <w:r w:rsidRPr="00755C9C">
        <w:rPr>
          <w:rFonts w:eastAsiaTheme="minorHAnsi"/>
          <w:kern w:val="2"/>
          <w:sz w:val="22"/>
          <w:szCs w:val="22"/>
          <w:lang w:eastAsia="en-US"/>
          <w14:ligatures w14:val="standardContextual"/>
        </w:rPr>
        <w:t>At the meeting the following actions were taken or agreed.</w:t>
      </w:r>
    </w:p>
    <w:p w14:paraId="08D46C07" w14:textId="77777777" w:rsidR="00755C9C" w:rsidRPr="00755C9C" w:rsidRDefault="00755C9C" w:rsidP="00755C9C">
      <w:pPr>
        <w:suppressAutoHyphens w:val="0"/>
        <w:spacing w:after="160" w:line="259" w:lineRule="auto"/>
        <w:ind w:left="709"/>
        <w:rPr>
          <w:rFonts w:eastAsiaTheme="minorHAnsi"/>
          <w:b/>
          <w:bCs/>
          <w:kern w:val="2"/>
          <w:sz w:val="22"/>
          <w:szCs w:val="22"/>
          <w:lang w:eastAsia="en-US"/>
          <w14:ligatures w14:val="standardContextual"/>
        </w:rPr>
      </w:pPr>
      <w:r w:rsidRPr="00755C9C">
        <w:rPr>
          <w:rFonts w:eastAsiaTheme="minorHAnsi"/>
          <w:b/>
          <w:bCs/>
          <w:kern w:val="2"/>
          <w:sz w:val="22"/>
          <w:szCs w:val="22"/>
          <w:lang w:eastAsia="en-US"/>
          <w14:ligatures w14:val="standardContextual"/>
        </w:rPr>
        <w:t>Actions taken at the meeting:</w:t>
      </w:r>
    </w:p>
    <w:p w14:paraId="5840EEC1" w14:textId="77777777" w:rsidR="00755C9C" w:rsidRPr="00755C9C" w:rsidRDefault="00755C9C" w:rsidP="00755C9C">
      <w:pPr>
        <w:numPr>
          <w:ilvl w:val="0"/>
          <w:numId w:val="17"/>
        </w:numPr>
        <w:suppressAutoHyphens w:val="0"/>
        <w:spacing w:after="160" w:line="259" w:lineRule="auto"/>
        <w:ind w:left="709"/>
        <w:contextualSpacing/>
        <w:rPr>
          <w:rFonts w:eastAsiaTheme="minorHAnsi"/>
          <w:kern w:val="2"/>
          <w:sz w:val="22"/>
          <w:szCs w:val="22"/>
          <w:lang w:val="en-US" w:eastAsia="en-US"/>
          <w14:ligatures w14:val="standardContextual"/>
        </w:rPr>
      </w:pPr>
      <w:r w:rsidRPr="00755C9C">
        <w:rPr>
          <w:rFonts w:eastAsiaTheme="minorHAnsi"/>
          <w:kern w:val="2"/>
          <w:sz w:val="22"/>
          <w:szCs w:val="22"/>
          <w:lang w:eastAsia="en-US"/>
          <w14:ligatures w14:val="standardContextual"/>
        </w:rPr>
        <w:t>Cllr Barker, BPC was elected Chairman of the Committee</w:t>
      </w:r>
    </w:p>
    <w:p w14:paraId="4E145461" w14:textId="77777777" w:rsidR="00755C9C" w:rsidRPr="00755C9C" w:rsidRDefault="00755C9C" w:rsidP="00755C9C">
      <w:pPr>
        <w:numPr>
          <w:ilvl w:val="0"/>
          <w:numId w:val="17"/>
        </w:numPr>
        <w:suppressAutoHyphens w:val="0"/>
        <w:spacing w:after="160" w:line="259" w:lineRule="auto"/>
        <w:ind w:left="709"/>
        <w:contextualSpacing/>
        <w:rPr>
          <w:rFonts w:eastAsiaTheme="minorHAnsi"/>
          <w:kern w:val="2"/>
          <w:sz w:val="22"/>
          <w:szCs w:val="22"/>
          <w:lang w:val="en-US" w:eastAsia="en-US"/>
          <w14:ligatures w14:val="standardContextual"/>
        </w:rPr>
      </w:pPr>
      <w:r w:rsidRPr="00755C9C">
        <w:rPr>
          <w:rFonts w:eastAsiaTheme="minorHAnsi"/>
          <w:kern w:val="2"/>
          <w:sz w:val="22"/>
          <w:szCs w:val="22"/>
          <w:lang w:eastAsia="en-US"/>
          <w14:ligatures w14:val="standardContextual"/>
        </w:rPr>
        <w:t>Mr Steel a resident from Barkham was co-opted onto the Committee</w:t>
      </w:r>
    </w:p>
    <w:p w14:paraId="7CF5E726" w14:textId="77777777" w:rsidR="00755C9C" w:rsidRPr="00755C9C" w:rsidRDefault="00755C9C" w:rsidP="00755C9C">
      <w:pPr>
        <w:numPr>
          <w:ilvl w:val="0"/>
          <w:numId w:val="17"/>
        </w:numPr>
        <w:suppressAutoHyphens w:val="0"/>
        <w:spacing w:after="160" w:line="259" w:lineRule="auto"/>
        <w:ind w:left="709"/>
        <w:contextualSpacing/>
        <w:rPr>
          <w:rFonts w:eastAsiaTheme="minorHAnsi"/>
          <w:kern w:val="2"/>
          <w:sz w:val="22"/>
          <w:szCs w:val="22"/>
          <w:lang w:val="en-US" w:eastAsia="en-US"/>
          <w14:ligatures w14:val="standardContextual"/>
        </w:rPr>
      </w:pPr>
      <w:r w:rsidRPr="00755C9C">
        <w:rPr>
          <w:rFonts w:eastAsiaTheme="minorHAnsi"/>
          <w:kern w:val="2"/>
          <w:sz w:val="22"/>
          <w:szCs w:val="22"/>
          <w:lang w:val="en-US" w:eastAsia="en-US"/>
          <w14:ligatures w14:val="standardContextual"/>
        </w:rPr>
        <w:t>Insurance for the woodlands has been taken out, and cover commenced on 16</w:t>
      </w:r>
      <w:r w:rsidRPr="00755C9C">
        <w:rPr>
          <w:rFonts w:eastAsiaTheme="minorHAnsi"/>
          <w:kern w:val="2"/>
          <w:sz w:val="22"/>
          <w:szCs w:val="22"/>
          <w:vertAlign w:val="superscript"/>
          <w:lang w:val="en-US" w:eastAsia="en-US"/>
          <w14:ligatures w14:val="standardContextual"/>
        </w:rPr>
        <w:t>th</w:t>
      </w:r>
      <w:r w:rsidRPr="00755C9C">
        <w:rPr>
          <w:rFonts w:eastAsiaTheme="minorHAnsi"/>
          <w:kern w:val="2"/>
          <w:sz w:val="22"/>
          <w:szCs w:val="22"/>
          <w:lang w:val="en-US" w:eastAsia="en-US"/>
          <w14:ligatures w14:val="standardContextual"/>
        </w:rPr>
        <w:t xml:space="preserve"> November</w:t>
      </w:r>
    </w:p>
    <w:p w14:paraId="00B19BD0" w14:textId="77777777" w:rsidR="00755C9C" w:rsidRPr="00755C9C" w:rsidRDefault="00755C9C" w:rsidP="00755C9C">
      <w:pPr>
        <w:numPr>
          <w:ilvl w:val="0"/>
          <w:numId w:val="17"/>
        </w:numPr>
        <w:suppressAutoHyphens w:val="0"/>
        <w:spacing w:after="160" w:line="276" w:lineRule="auto"/>
        <w:ind w:left="709"/>
        <w:contextualSpacing/>
        <w:rPr>
          <w:rFonts w:eastAsiaTheme="minorHAnsi"/>
          <w:kern w:val="2"/>
          <w:sz w:val="22"/>
          <w:szCs w:val="22"/>
          <w:lang w:eastAsia="en-US"/>
          <w14:ligatures w14:val="standardContextual"/>
        </w:rPr>
      </w:pPr>
      <w:r w:rsidRPr="00755C9C">
        <w:rPr>
          <w:rFonts w:eastAsiaTheme="minorHAnsi"/>
          <w:kern w:val="2"/>
          <w:sz w:val="22"/>
          <w:szCs w:val="22"/>
          <w:lang w:eastAsia="en-US"/>
          <w14:ligatures w14:val="standardContextual"/>
        </w:rPr>
        <w:t>The urgent tree to be sorted as a matter of priority. It was agreed to keep as much as the tree as possible, and brace the tree as required.  WBC were informed via the 5 day notice form.</w:t>
      </w:r>
    </w:p>
    <w:p w14:paraId="38B3298B" w14:textId="77777777" w:rsidR="00755C9C" w:rsidRPr="00755C9C" w:rsidRDefault="00755C9C" w:rsidP="00755C9C">
      <w:pPr>
        <w:numPr>
          <w:ilvl w:val="0"/>
          <w:numId w:val="17"/>
        </w:numPr>
        <w:suppressAutoHyphens w:val="0"/>
        <w:spacing w:after="160" w:line="276" w:lineRule="auto"/>
        <w:ind w:left="709"/>
        <w:contextualSpacing/>
        <w:rPr>
          <w:rFonts w:eastAsiaTheme="minorHAnsi"/>
          <w:kern w:val="2"/>
          <w:sz w:val="22"/>
          <w:szCs w:val="22"/>
          <w:lang w:eastAsia="en-US"/>
          <w14:ligatures w14:val="standardContextual"/>
        </w:rPr>
      </w:pPr>
      <w:r w:rsidRPr="00755C9C">
        <w:rPr>
          <w:rFonts w:eastAsiaTheme="minorHAnsi"/>
          <w:kern w:val="2"/>
          <w:sz w:val="22"/>
          <w:szCs w:val="22"/>
          <w:lang w:eastAsia="en-US"/>
          <w14:ligatures w14:val="standardContextual"/>
        </w:rPr>
        <w:t xml:space="preserve">The works identified in the tree survey report to be undertaken as separate projects, to be completed within the timescales of the report.  </w:t>
      </w:r>
    </w:p>
    <w:p w14:paraId="4C4D8F11" w14:textId="77777777" w:rsidR="00755C9C" w:rsidRPr="00755C9C" w:rsidRDefault="00755C9C" w:rsidP="00755C9C">
      <w:pPr>
        <w:suppressAutoHyphens w:val="0"/>
        <w:spacing w:after="160" w:line="276" w:lineRule="auto"/>
        <w:ind w:left="709"/>
        <w:contextualSpacing/>
        <w:rPr>
          <w:rFonts w:eastAsiaTheme="minorHAnsi"/>
          <w:kern w:val="2"/>
          <w:sz w:val="22"/>
          <w:szCs w:val="22"/>
          <w:lang w:eastAsia="en-US"/>
          <w14:ligatures w14:val="standardContextual"/>
        </w:rPr>
      </w:pPr>
      <w:r w:rsidRPr="00755C9C">
        <w:rPr>
          <w:rFonts w:eastAsiaTheme="minorHAnsi"/>
          <w:kern w:val="2"/>
          <w:sz w:val="22"/>
          <w:szCs w:val="22"/>
          <w:lang w:eastAsia="en-US"/>
          <w14:ligatures w14:val="standardContextual"/>
        </w:rPr>
        <w:t>The Timescales within the report are as follows: Priority 1 – to be rectified within 3 months; Priority 2 – to be completed within 6 months; Priority 3 – to be completed withing a year.</w:t>
      </w:r>
    </w:p>
    <w:p w14:paraId="56764EC0" w14:textId="77777777" w:rsidR="00755C9C" w:rsidRPr="00755C9C" w:rsidRDefault="00755C9C" w:rsidP="00755C9C">
      <w:pPr>
        <w:numPr>
          <w:ilvl w:val="0"/>
          <w:numId w:val="17"/>
        </w:numPr>
        <w:suppressAutoHyphens w:val="0"/>
        <w:spacing w:after="160" w:line="276" w:lineRule="auto"/>
        <w:ind w:left="709"/>
        <w:contextualSpacing/>
        <w:rPr>
          <w:rFonts w:eastAsiaTheme="minorHAnsi"/>
          <w:kern w:val="2"/>
          <w:sz w:val="22"/>
          <w:szCs w:val="22"/>
          <w:lang w:eastAsia="en-US"/>
          <w14:ligatures w14:val="standardContextual"/>
        </w:rPr>
      </w:pPr>
      <w:r w:rsidRPr="00755C9C">
        <w:rPr>
          <w:rFonts w:eastAsiaTheme="minorHAnsi"/>
          <w:kern w:val="2"/>
          <w:sz w:val="22"/>
          <w:szCs w:val="22"/>
          <w:lang w:eastAsia="en-US"/>
          <w14:ligatures w14:val="standardContextual"/>
        </w:rPr>
        <w:t>The items for the Priority 1 are to be managed first, with all works being completed by 16</w:t>
      </w:r>
      <w:r w:rsidRPr="00755C9C">
        <w:rPr>
          <w:rFonts w:eastAsiaTheme="minorHAnsi"/>
          <w:kern w:val="2"/>
          <w:sz w:val="22"/>
          <w:szCs w:val="22"/>
          <w:vertAlign w:val="superscript"/>
          <w:lang w:eastAsia="en-US"/>
          <w14:ligatures w14:val="standardContextual"/>
        </w:rPr>
        <w:t>th</w:t>
      </w:r>
      <w:r w:rsidRPr="00755C9C">
        <w:rPr>
          <w:rFonts w:eastAsiaTheme="minorHAnsi"/>
          <w:kern w:val="2"/>
          <w:sz w:val="22"/>
          <w:szCs w:val="22"/>
          <w:lang w:eastAsia="en-US"/>
          <w14:ligatures w14:val="standardContextual"/>
        </w:rPr>
        <w:t xml:space="preserve"> February 2024</w:t>
      </w:r>
    </w:p>
    <w:p w14:paraId="13B7F1D8" w14:textId="77777777" w:rsidR="00755C9C" w:rsidRPr="00755C9C" w:rsidRDefault="00755C9C" w:rsidP="00755C9C">
      <w:pPr>
        <w:suppressAutoHyphens w:val="0"/>
        <w:spacing w:after="160" w:line="276" w:lineRule="auto"/>
        <w:ind w:left="709"/>
        <w:contextualSpacing/>
        <w:rPr>
          <w:rFonts w:eastAsiaTheme="minorHAnsi"/>
          <w:kern w:val="2"/>
          <w:sz w:val="22"/>
          <w:szCs w:val="22"/>
          <w:lang w:eastAsia="en-US"/>
          <w14:ligatures w14:val="standardContextual"/>
        </w:rPr>
      </w:pPr>
      <w:r w:rsidRPr="00755C9C">
        <w:rPr>
          <w:rFonts w:eastAsiaTheme="minorHAnsi"/>
          <w:kern w:val="2"/>
          <w:sz w:val="22"/>
          <w:szCs w:val="22"/>
          <w:lang w:eastAsia="en-US"/>
          <w14:ligatures w14:val="standardContextual"/>
        </w:rPr>
        <w:t>After the completion of each stage, identified in the report the next priority period will be undertaken.</w:t>
      </w:r>
    </w:p>
    <w:p w14:paraId="12C5B9FF" w14:textId="77777777" w:rsidR="00755C9C" w:rsidRPr="00755C9C" w:rsidRDefault="00755C9C" w:rsidP="00755C9C">
      <w:pPr>
        <w:numPr>
          <w:ilvl w:val="0"/>
          <w:numId w:val="17"/>
        </w:numPr>
        <w:suppressAutoHyphens w:val="0"/>
        <w:spacing w:after="160" w:line="276" w:lineRule="auto"/>
        <w:ind w:left="709"/>
        <w:contextualSpacing/>
        <w:rPr>
          <w:rFonts w:eastAsiaTheme="minorHAnsi"/>
          <w:kern w:val="2"/>
          <w:sz w:val="22"/>
          <w:szCs w:val="22"/>
          <w:lang w:eastAsia="en-US"/>
          <w14:ligatures w14:val="standardContextual"/>
        </w:rPr>
      </w:pPr>
      <w:r w:rsidRPr="00755C9C">
        <w:rPr>
          <w:rFonts w:eastAsiaTheme="minorHAnsi"/>
          <w:kern w:val="2"/>
          <w:sz w:val="22"/>
          <w:szCs w:val="22"/>
          <w:lang w:eastAsia="en-US"/>
          <w14:ligatures w14:val="standardContextual"/>
        </w:rPr>
        <w:t>Budgets have been looked at, to be sent to the councils for consideration.</w:t>
      </w:r>
    </w:p>
    <w:p w14:paraId="58DDDA4C" w14:textId="77777777" w:rsidR="00755C9C" w:rsidRPr="00F704DB" w:rsidRDefault="00755C9C" w:rsidP="00755C9C">
      <w:pPr>
        <w:suppressAutoHyphens w:val="0"/>
        <w:spacing w:line="259" w:lineRule="auto"/>
        <w:ind w:left="709"/>
        <w:rPr>
          <w:rFonts w:eastAsiaTheme="minorHAnsi"/>
          <w:kern w:val="2"/>
          <w:sz w:val="22"/>
          <w:szCs w:val="22"/>
          <w:lang w:val="en-US" w:eastAsia="en-US"/>
          <w14:ligatures w14:val="standardContextual"/>
        </w:rPr>
      </w:pPr>
    </w:p>
    <w:p w14:paraId="467D2CE6" w14:textId="51377DB1" w:rsidR="00755C9C" w:rsidRPr="00755C9C" w:rsidRDefault="00755C9C" w:rsidP="00755C9C">
      <w:pPr>
        <w:suppressAutoHyphens w:val="0"/>
        <w:spacing w:after="160" w:line="259" w:lineRule="auto"/>
        <w:ind w:left="709"/>
        <w:rPr>
          <w:rFonts w:eastAsiaTheme="minorHAnsi"/>
          <w:b/>
          <w:bCs/>
          <w:kern w:val="2"/>
          <w:sz w:val="22"/>
          <w:szCs w:val="22"/>
          <w:lang w:val="en-US" w:eastAsia="en-US"/>
          <w14:ligatures w14:val="standardContextual"/>
        </w:rPr>
      </w:pPr>
      <w:r w:rsidRPr="00755C9C">
        <w:rPr>
          <w:rFonts w:eastAsiaTheme="minorHAnsi"/>
          <w:b/>
          <w:bCs/>
          <w:kern w:val="2"/>
          <w:sz w:val="22"/>
          <w:szCs w:val="22"/>
          <w:lang w:val="en-US" w:eastAsia="en-US"/>
          <w14:ligatures w14:val="standardContextual"/>
        </w:rPr>
        <w:t>Actions agreed to be undertaken at the meeting:</w:t>
      </w:r>
    </w:p>
    <w:p w14:paraId="4B305569" w14:textId="77777777" w:rsidR="00755C9C" w:rsidRPr="00755C9C" w:rsidRDefault="00755C9C" w:rsidP="00755C9C">
      <w:pPr>
        <w:numPr>
          <w:ilvl w:val="0"/>
          <w:numId w:val="17"/>
        </w:numPr>
        <w:suppressAutoHyphens w:val="0"/>
        <w:spacing w:after="160" w:line="259" w:lineRule="auto"/>
        <w:ind w:left="709"/>
        <w:contextualSpacing/>
        <w:rPr>
          <w:rFonts w:eastAsiaTheme="minorHAnsi"/>
          <w:kern w:val="2"/>
          <w:sz w:val="22"/>
          <w:szCs w:val="22"/>
          <w:lang w:val="en-US" w:eastAsia="en-US"/>
          <w14:ligatures w14:val="standardContextual"/>
        </w:rPr>
      </w:pPr>
      <w:r w:rsidRPr="00755C9C">
        <w:rPr>
          <w:rFonts w:eastAsiaTheme="minorHAnsi"/>
          <w:kern w:val="2"/>
          <w:sz w:val="22"/>
          <w:szCs w:val="22"/>
          <w:lang w:val="en-US" w:eastAsia="en-US"/>
          <w14:ligatures w14:val="standardContextual"/>
        </w:rPr>
        <w:t>A five year plan needs to be considered by the committee, for the maintenance of the coombes and how the rhododendrons will be managed</w:t>
      </w:r>
    </w:p>
    <w:p w14:paraId="18497F87" w14:textId="77777777" w:rsidR="00755C9C" w:rsidRPr="00755C9C" w:rsidRDefault="00755C9C" w:rsidP="00755C9C">
      <w:pPr>
        <w:numPr>
          <w:ilvl w:val="0"/>
          <w:numId w:val="17"/>
        </w:numPr>
        <w:suppressAutoHyphens w:val="0"/>
        <w:spacing w:after="160" w:line="259" w:lineRule="auto"/>
        <w:ind w:left="709"/>
        <w:contextualSpacing/>
        <w:rPr>
          <w:rFonts w:eastAsiaTheme="minorHAnsi"/>
          <w:kern w:val="2"/>
          <w:sz w:val="22"/>
          <w:szCs w:val="22"/>
          <w:lang w:val="en-US" w:eastAsia="en-US"/>
          <w14:ligatures w14:val="standardContextual"/>
        </w:rPr>
      </w:pPr>
      <w:r w:rsidRPr="00755C9C">
        <w:rPr>
          <w:rFonts w:eastAsiaTheme="minorHAnsi"/>
          <w:kern w:val="2"/>
          <w:sz w:val="22"/>
          <w:szCs w:val="22"/>
          <w:lang w:val="en-US" w:eastAsia="en-US"/>
          <w14:ligatures w14:val="standardContextual"/>
        </w:rPr>
        <w:t>A resident from Arborfield Parish needs to be sought to join the committee</w:t>
      </w:r>
    </w:p>
    <w:p w14:paraId="56AE2479" w14:textId="77777777" w:rsidR="00755C9C" w:rsidRPr="00755C9C" w:rsidRDefault="00755C9C" w:rsidP="00755C9C">
      <w:pPr>
        <w:numPr>
          <w:ilvl w:val="0"/>
          <w:numId w:val="17"/>
        </w:numPr>
        <w:suppressAutoHyphens w:val="0"/>
        <w:spacing w:after="160" w:line="259" w:lineRule="auto"/>
        <w:ind w:left="709"/>
        <w:contextualSpacing/>
        <w:rPr>
          <w:rFonts w:eastAsiaTheme="minorHAnsi"/>
          <w:kern w:val="2"/>
          <w:sz w:val="22"/>
          <w:szCs w:val="22"/>
          <w:lang w:val="en-US" w:eastAsia="en-US"/>
          <w14:ligatures w14:val="standardContextual"/>
        </w:rPr>
      </w:pPr>
      <w:r w:rsidRPr="00755C9C">
        <w:rPr>
          <w:rFonts w:eastAsiaTheme="minorHAnsi"/>
          <w:kern w:val="2"/>
          <w:sz w:val="22"/>
          <w:szCs w:val="22"/>
          <w:lang w:eastAsia="en-US"/>
          <w14:ligatures w14:val="standardContextual"/>
        </w:rPr>
        <w:t>The informal paths need to be considered and risk assessments needs to be undertaken</w:t>
      </w:r>
    </w:p>
    <w:p w14:paraId="71BA2C44" w14:textId="77777777" w:rsidR="00755C9C" w:rsidRPr="00755C9C" w:rsidRDefault="00755C9C" w:rsidP="00755C9C">
      <w:pPr>
        <w:numPr>
          <w:ilvl w:val="0"/>
          <w:numId w:val="17"/>
        </w:numPr>
        <w:suppressAutoHyphens w:val="0"/>
        <w:spacing w:after="160" w:line="259" w:lineRule="auto"/>
        <w:ind w:left="709"/>
        <w:contextualSpacing/>
        <w:rPr>
          <w:rFonts w:eastAsiaTheme="minorHAnsi"/>
          <w:kern w:val="2"/>
          <w:sz w:val="22"/>
          <w:szCs w:val="22"/>
          <w:lang w:val="en-US" w:eastAsia="en-US"/>
          <w14:ligatures w14:val="standardContextual"/>
        </w:rPr>
      </w:pPr>
      <w:r w:rsidRPr="00755C9C">
        <w:rPr>
          <w:rFonts w:eastAsiaTheme="minorHAnsi"/>
          <w:kern w:val="2"/>
          <w:sz w:val="22"/>
          <w:szCs w:val="22"/>
          <w:lang w:eastAsia="en-US"/>
          <w14:ligatures w14:val="standardContextual"/>
        </w:rPr>
        <w:t>A volunteer group from across both parishes to work on The Coombes needs to be looked into and set up.</w:t>
      </w:r>
    </w:p>
    <w:p w14:paraId="0E4125A4" w14:textId="77777777" w:rsidR="00755C9C" w:rsidRPr="00755C9C" w:rsidRDefault="00755C9C" w:rsidP="00755C9C">
      <w:pPr>
        <w:numPr>
          <w:ilvl w:val="0"/>
          <w:numId w:val="17"/>
        </w:numPr>
        <w:suppressAutoHyphens w:val="0"/>
        <w:spacing w:after="160" w:line="276" w:lineRule="auto"/>
        <w:ind w:left="709"/>
        <w:contextualSpacing/>
        <w:rPr>
          <w:rFonts w:eastAsiaTheme="minorHAnsi"/>
          <w:kern w:val="2"/>
          <w:sz w:val="22"/>
          <w:szCs w:val="22"/>
          <w:lang w:eastAsia="en-US"/>
          <w14:ligatures w14:val="standardContextual"/>
        </w:rPr>
      </w:pPr>
      <w:r w:rsidRPr="00755C9C">
        <w:rPr>
          <w:rFonts w:eastAsiaTheme="minorHAnsi"/>
          <w:kern w:val="2"/>
          <w:sz w:val="22"/>
          <w:szCs w:val="22"/>
          <w:lang w:eastAsia="en-US"/>
          <w14:ligatures w14:val="standardContextual"/>
        </w:rPr>
        <w:t>Quotes are to be sought for each stage of the works identified in the tree survey.</w:t>
      </w:r>
    </w:p>
    <w:p w14:paraId="744DBEA5" w14:textId="77777777" w:rsidR="00755C9C" w:rsidRPr="00755C9C" w:rsidRDefault="00755C9C" w:rsidP="00755C9C">
      <w:pPr>
        <w:numPr>
          <w:ilvl w:val="0"/>
          <w:numId w:val="17"/>
        </w:numPr>
        <w:suppressAutoHyphens w:val="0"/>
        <w:spacing w:after="160" w:line="276" w:lineRule="auto"/>
        <w:ind w:left="709"/>
        <w:contextualSpacing/>
        <w:rPr>
          <w:rFonts w:eastAsiaTheme="minorHAnsi"/>
          <w:kern w:val="2"/>
          <w:sz w:val="22"/>
          <w:szCs w:val="22"/>
          <w:lang w:eastAsia="en-US"/>
          <w14:ligatures w14:val="standardContextual"/>
        </w:rPr>
      </w:pPr>
      <w:r w:rsidRPr="00755C9C">
        <w:rPr>
          <w:rFonts w:eastAsiaTheme="minorHAnsi"/>
          <w:kern w:val="2"/>
          <w:sz w:val="22"/>
          <w:szCs w:val="22"/>
          <w:lang w:eastAsia="en-US"/>
          <w14:ligatures w14:val="standardContextual"/>
        </w:rPr>
        <w:t>The Committee resolved to create a management plan for the woodlands.</w:t>
      </w:r>
    </w:p>
    <w:p w14:paraId="6597B760" w14:textId="77777777" w:rsidR="00755C9C" w:rsidRPr="00755C9C" w:rsidRDefault="00755C9C" w:rsidP="00755C9C">
      <w:pPr>
        <w:suppressAutoHyphens w:val="0"/>
        <w:spacing w:line="259" w:lineRule="auto"/>
        <w:ind w:left="709"/>
        <w:rPr>
          <w:rFonts w:eastAsiaTheme="minorHAnsi"/>
          <w:kern w:val="2"/>
          <w:sz w:val="22"/>
          <w:szCs w:val="22"/>
          <w:lang w:eastAsia="en-US"/>
          <w14:ligatures w14:val="standardContextual"/>
        </w:rPr>
      </w:pPr>
    </w:p>
    <w:p w14:paraId="0862CC66" w14:textId="77777777" w:rsidR="00755C9C" w:rsidRPr="00755C9C" w:rsidRDefault="00755C9C" w:rsidP="00755C9C">
      <w:pPr>
        <w:suppressAutoHyphens w:val="0"/>
        <w:spacing w:after="160" w:line="259" w:lineRule="auto"/>
        <w:ind w:left="709"/>
        <w:rPr>
          <w:rFonts w:eastAsiaTheme="minorHAnsi"/>
          <w:b/>
          <w:bCs/>
          <w:kern w:val="2"/>
          <w:sz w:val="22"/>
          <w:szCs w:val="22"/>
          <w:lang w:val="en-US" w:eastAsia="en-US"/>
          <w14:ligatures w14:val="standardContextual"/>
        </w:rPr>
      </w:pPr>
      <w:r w:rsidRPr="00755C9C">
        <w:rPr>
          <w:rFonts w:eastAsiaTheme="minorHAnsi"/>
          <w:b/>
          <w:bCs/>
          <w:kern w:val="2"/>
          <w:sz w:val="22"/>
          <w:szCs w:val="22"/>
          <w:lang w:val="en-US" w:eastAsia="en-US"/>
          <w14:ligatures w14:val="standardContextual"/>
        </w:rPr>
        <w:t>Other items arising after the meeting considered by the committee:</w:t>
      </w:r>
    </w:p>
    <w:p w14:paraId="51481575" w14:textId="77777777" w:rsidR="00755C9C" w:rsidRPr="00755C9C" w:rsidRDefault="00755C9C" w:rsidP="00755C9C">
      <w:pPr>
        <w:suppressAutoHyphens w:val="0"/>
        <w:spacing w:after="160" w:line="259" w:lineRule="auto"/>
        <w:ind w:left="709"/>
        <w:rPr>
          <w:rFonts w:eastAsiaTheme="minorHAnsi"/>
          <w:kern w:val="2"/>
          <w:sz w:val="22"/>
          <w:szCs w:val="22"/>
          <w:lang w:val="en-US" w:eastAsia="en-US"/>
          <w14:ligatures w14:val="standardContextual"/>
        </w:rPr>
      </w:pPr>
      <w:r w:rsidRPr="00755C9C">
        <w:rPr>
          <w:rFonts w:eastAsiaTheme="minorHAnsi"/>
          <w:kern w:val="2"/>
          <w:sz w:val="22"/>
          <w:szCs w:val="22"/>
          <w:lang w:eastAsia="en-US"/>
          <w14:ligatures w14:val="standardContextual"/>
        </w:rPr>
        <w:t xml:space="preserve">Unfortunately, when the tree surgeons attended the urgent tree to reduce and brace it, the tree was too </w:t>
      </w:r>
      <w:r w:rsidRPr="00755C9C">
        <w:rPr>
          <w:rFonts w:eastAsiaTheme="minorHAnsi"/>
          <w:kern w:val="2"/>
          <w:sz w:val="22"/>
          <w:szCs w:val="22"/>
          <w:lang w:val="en-US" w:eastAsia="en-US"/>
          <w14:ligatures w14:val="standardContextual"/>
        </w:rPr>
        <w:t xml:space="preserve">damaged and decayed to be able to carry out the work as planned.  Due to this the decision needed to be made to </w:t>
      </w:r>
      <w:proofErr w:type="spellStart"/>
      <w:r w:rsidRPr="00755C9C">
        <w:rPr>
          <w:rFonts w:eastAsiaTheme="minorHAnsi"/>
          <w:kern w:val="2"/>
          <w:sz w:val="22"/>
          <w:szCs w:val="22"/>
          <w:lang w:val="en-US" w:eastAsia="en-US"/>
          <w14:ligatures w14:val="standardContextual"/>
        </w:rPr>
        <w:t>fell</w:t>
      </w:r>
      <w:proofErr w:type="spellEnd"/>
      <w:r w:rsidRPr="00755C9C">
        <w:rPr>
          <w:rFonts w:eastAsiaTheme="minorHAnsi"/>
          <w:kern w:val="2"/>
          <w:sz w:val="22"/>
          <w:szCs w:val="22"/>
          <w:lang w:val="en-US" w:eastAsia="en-US"/>
          <w14:ligatures w14:val="standardContextual"/>
        </w:rPr>
        <w:t xml:space="preserve"> the tree.   WBC have been informed and have agreed to the felling of the tree.  The tree surgeon has been instructed to fell the tree.</w:t>
      </w:r>
    </w:p>
    <w:p w14:paraId="4BB592A6" w14:textId="4BE5E395" w:rsidR="00755C9C" w:rsidRDefault="00755C9C" w:rsidP="00755C9C">
      <w:pPr>
        <w:suppressAutoHyphens w:val="0"/>
        <w:spacing w:after="160" w:line="259" w:lineRule="auto"/>
        <w:ind w:left="709"/>
        <w:rPr>
          <w:rFonts w:eastAsiaTheme="minorHAnsi"/>
          <w:kern w:val="2"/>
          <w:sz w:val="22"/>
          <w:szCs w:val="22"/>
          <w:lang w:val="en-US" w:eastAsia="en-US"/>
          <w14:ligatures w14:val="standardContextual"/>
        </w:rPr>
      </w:pPr>
      <w:r w:rsidRPr="00755C9C">
        <w:rPr>
          <w:rFonts w:eastAsiaTheme="minorHAnsi"/>
          <w:kern w:val="2"/>
          <w:sz w:val="22"/>
          <w:szCs w:val="22"/>
          <w:lang w:val="en-US" w:eastAsia="en-US"/>
          <w14:ligatures w14:val="standardContextual"/>
        </w:rPr>
        <w:t>There is a requirement to replace any tree that is felled under a TPO, and this needs to be looked into by the committee.</w:t>
      </w:r>
    </w:p>
    <w:p w14:paraId="5D3AB252" w14:textId="042DD98E" w:rsidR="009F4819" w:rsidRPr="00F704DB" w:rsidRDefault="009F4819" w:rsidP="00755C9C">
      <w:pPr>
        <w:suppressAutoHyphens w:val="0"/>
        <w:spacing w:after="160" w:line="259" w:lineRule="auto"/>
        <w:ind w:left="709"/>
        <w:rPr>
          <w:bCs/>
          <w:sz w:val="22"/>
          <w:szCs w:val="22"/>
          <w:lang w:val="en-US"/>
        </w:rPr>
      </w:pPr>
      <w:r>
        <w:rPr>
          <w:rFonts w:eastAsiaTheme="minorHAnsi"/>
          <w:kern w:val="2"/>
          <w:sz w:val="22"/>
          <w:szCs w:val="22"/>
          <w:lang w:val="en-US" w:eastAsia="en-US"/>
          <w14:ligatures w14:val="standardContextual"/>
        </w:rPr>
        <w:t>The head of the Forest School department at The Coombes School is interested in joining the CWC and will be co-opted at the next meeting of the committee.</w:t>
      </w:r>
    </w:p>
    <w:p w14:paraId="174FDD34" w14:textId="77777777" w:rsidR="00D92602" w:rsidRPr="00F704DB" w:rsidRDefault="00D92602" w:rsidP="009075A7">
      <w:pPr>
        <w:suppressAutoHyphens w:val="0"/>
        <w:rPr>
          <w:b/>
          <w:sz w:val="22"/>
          <w:szCs w:val="22"/>
        </w:rPr>
      </w:pPr>
    </w:p>
    <w:p w14:paraId="2D358B53" w14:textId="106DB4F5" w:rsidR="0077522D" w:rsidRPr="00F704DB" w:rsidRDefault="00D92602" w:rsidP="009075A7">
      <w:pPr>
        <w:suppressAutoHyphens w:val="0"/>
        <w:rPr>
          <w:bCs/>
          <w:sz w:val="22"/>
          <w:szCs w:val="22"/>
        </w:rPr>
      </w:pPr>
      <w:r w:rsidRPr="00F704DB">
        <w:rPr>
          <w:b/>
          <w:sz w:val="22"/>
          <w:szCs w:val="22"/>
        </w:rPr>
        <w:t xml:space="preserve">23/160 </w:t>
      </w:r>
      <w:r w:rsidR="0077522D" w:rsidRPr="00F704DB">
        <w:rPr>
          <w:b/>
          <w:sz w:val="22"/>
          <w:szCs w:val="22"/>
        </w:rPr>
        <w:t>Ward Councillor Report</w:t>
      </w:r>
      <w:r w:rsidR="00BB7449" w:rsidRPr="00F704DB">
        <w:rPr>
          <w:b/>
          <w:sz w:val="22"/>
          <w:szCs w:val="22"/>
        </w:rPr>
        <w:t xml:space="preserve"> – </w:t>
      </w:r>
      <w:r w:rsidR="00BB7449" w:rsidRPr="00F704DB">
        <w:rPr>
          <w:bCs/>
          <w:sz w:val="22"/>
          <w:szCs w:val="22"/>
        </w:rPr>
        <w:t>Council received a report from Cllr Ian Pittock.</w:t>
      </w:r>
    </w:p>
    <w:p w14:paraId="3A31D813" w14:textId="77777777" w:rsidR="00880F8A" w:rsidRPr="00F704DB" w:rsidRDefault="00880F8A" w:rsidP="004066DD">
      <w:pPr>
        <w:suppressAutoHyphens w:val="0"/>
        <w:ind w:left="284"/>
        <w:rPr>
          <w:bCs/>
          <w:sz w:val="22"/>
          <w:szCs w:val="22"/>
        </w:rPr>
      </w:pPr>
    </w:p>
    <w:p w14:paraId="5679E1B7" w14:textId="42ED07CE" w:rsidR="004066DD" w:rsidRPr="00F704DB" w:rsidRDefault="004066DD" w:rsidP="004066DD">
      <w:pPr>
        <w:suppressAutoHyphens w:val="0"/>
        <w:ind w:left="284"/>
        <w:rPr>
          <w:bCs/>
          <w:sz w:val="22"/>
          <w:szCs w:val="22"/>
        </w:rPr>
      </w:pPr>
      <w:r w:rsidRPr="00F704DB">
        <w:rPr>
          <w:bCs/>
          <w:sz w:val="22"/>
          <w:szCs w:val="22"/>
        </w:rPr>
        <w:t xml:space="preserve">The following report was </w:t>
      </w:r>
      <w:r w:rsidR="00AC7042" w:rsidRPr="00F704DB">
        <w:rPr>
          <w:bCs/>
          <w:sz w:val="22"/>
          <w:szCs w:val="22"/>
        </w:rPr>
        <w:t xml:space="preserve">given </w:t>
      </w:r>
      <w:r w:rsidRPr="00F704DB">
        <w:rPr>
          <w:bCs/>
          <w:sz w:val="22"/>
          <w:szCs w:val="22"/>
        </w:rPr>
        <w:t>by Cllr Pittock at the meeting:</w:t>
      </w:r>
    </w:p>
    <w:p w14:paraId="7C620855" w14:textId="77777777" w:rsidR="004066DD" w:rsidRPr="00F704DB" w:rsidRDefault="004066DD" w:rsidP="004066DD">
      <w:pPr>
        <w:suppressAutoHyphens w:val="0"/>
        <w:ind w:left="284"/>
        <w:rPr>
          <w:bCs/>
          <w:sz w:val="22"/>
          <w:szCs w:val="22"/>
        </w:rPr>
      </w:pPr>
    </w:p>
    <w:p w14:paraId="4749E059" w14:textId="77777777" w:rsidR="00755C9C" w:rsidRPr="00755C9C" w:rsidRDefault="00755C9C" w:rsidP="00755C9C">
      <w:pPr>
        <w:suppressAutoHyphens w:val="0"/>
        <w:rPr>
          <w:bCs/>
          <w:sz w:val="22"/>
          <w:szCs w:val="22"/>
        </w:rPr>
      </w:pPr>
      <w:r w:rsidRPr="00755C9C">
        <w:rPr>
          <w:bCs/>
          <w:sz w:val="22"/>
          <w:szCs w:val="22"/>
        </w:rPr>
        <w:t>BARKHAM PARISH COUNCIL REPORT – 12 December 2023</w:t>
      </w:r>
    </w:p>
    <w:p w14:paraId="783080E2" w14:textId="77777777" w:rsidR="00755C9C" w:rsidRPr="00755C9C" w:rsidRDefault="00755C9C" w:rsidP="00755C9C">
      <w:pPr>
        <w:suppressAutoHyphens w:val="0"/>
        <w:rPr>
          <w:bCs/>
          <w:sz w:val="22"/>
          <w:szCs w:val="22"/>
        </w:rPr>
      </w:pPr>
    </w:p>
    <w:p w14:paraId="26D62DCD" w14:textId="77777777" w:rsidR="00885278" w:rsidRDefault="00755C9C" w:rsidP="00885278">
      <w:pPr>
        <w:numPr>
          <w:ilvl w:val="0"/>
          <w:numId w:val="18"/>
        </w:numPr>
        <w:suppressAutoHyphens w:val="0"/>
        <w:ind w:left="284"/>
        <w:rPr>
          <w:bCs/>
          <w:sz w:val="22"/>
          <w:szCs w:val="22"/>
        </w:rPr>
      </w:pPr>
      <w:r w:rsidRPr="00885278">
        <w:rPr>
          <w:bCs/>
          <w:sz w:val="22"/>
          <w:szCs w:val="22"/>
        </w:rPr>
        <w:t xml:space="preserve">An inspection has been carried out of the Arborfield Green Leisure Centre facilities following concerns from some residents that advertising did not match reality. The climbing wall still exists and has been returned to use by </w:t>
      </w:r>
      <w:proofErr w:type="spellStart"/>
      <w:r w:rsidRPr="00885278">
        <w:rPr>
          <w:bCs/>
          <w:sz w:val="22"/>
          <w:szCs w:val="22"/>
        </w:rPr>
        <w:t>Bohunt</w:t>
      </w:r>
      <w:proofErr w:type="spellEnd"/>
      <w:r w:rsidRPr="00885278">
        <w:rPr>
          <w:bCs/>
          <w:sz w:val="22"/>
          <w:szCs w:val="22"/>
        </w:rPr>
        <w:t>, but is not available to the public due to a lack of instructors, it is to be hoped this can be rectified with time. The 3 squash courts have been modified to such an extent that they no longer</w:t>
      </w:r>
    </w:p>
    <w:p w14:paraId="204C0CA3" w14:textId="77777777" w:rsidR="00885278" w:rsidRDefault="00885278" w:rsidP="00885278">
      <w:pPr>
        <w:suppressAutoHyphens w:val="0"/>
        <w:ind w:left="-76"/>
        <w:rPr>
          <w:bCs/>
          <w:sz w:val="22"/>
          <w:szCs w:val="22"/>
        </w:rPr>
      </w:pPr>
    </w:p>
    <w:p w14:paraId="3856E38C" w14:textId="01A7E014" w:rsidR="00885278" w:rsidRDefault="00885278" w:rsidP="00885278">
      <w:pPr>
        <w:suppressAutoHyphens w:val="0"/>
        <w:ind w:left="-76"/>
        <w:rPr>
          <w:sz w:val="22"/>
          <w:szCs w:val="22"/>
        </w:rPr>
      </w:pPr>
      <w:r w:rsidRPr="00885278">
        <w:rPr>
          <w:sz w:val="22"/>
          <w:szCs w:val="22"/>
        </w:rPr>
        <w:lastRenderedPageBreak/>
        <w:t>Page 23/076</w:t>
      </w:r>
    </w:p>
    <w:p w14:paraId="71BCDF77" w14:textId="77777777" w:rsidR="00885278" w:rsidRPr="00885278" w:rsidRDefault="00885278" w:rsidP="00885278">
      <w:pPr>
        <w:suppressAutoHyphens w:val="0"/>
        <w:ind w:left="-76"/>
        <w:rPr>
          <w:bCs/>
          <w:sz w:val="22"/>
          <w:szCs w:val="22"/>
        </w:rPr>
      </w:pPr>
    </w:p>
    <w:p w14:paraId="77CD5409" w14:textId="39A3F218" w:rsidR="00755C9C" w:rsidRPr="00885278" w:rsidRDefault="00755C9C" w:rsidP="00885278">
      <w:pPr>
        <w:suppressAutoHyphens w:val="0"/>
        <w:ind w:left="284"/>
        <w:rPr>
          <w:bCs/>
          <w:sz w:val="22"/>
          <w:szCs w:val="22"/>
        </w:rPr>
      </w:pPr>
      <w:r w:rsidRPr="00885278">
        <w:rPr>
          <w:bCs/>
          <w:sz w:val="22"/>
          <w:szCs w:val="22"/>
        </w:rPr>
        <w:t>exist. There is of course no swimming pool (yet), therefore the advertised swimming lessons are completely wrong.</w:t>
      </w:r>
    </w:p>
    <w:p w14:paraId="652B292B" w14:textId="77777777" w:rsidR="00924F84" w:rsidRDefault="00924F84" w:rsidP="00924F84">
      <w:pPr>
        <w:suppressAutoHyphens w:val="0"/>
        <w:ind w:left="284"/>
        <w:rPr>
          <w:bCs/>
          <w:sz w:val="22"/>
          <w:szCs w:val="22"/>
        </w:rPr>
      </w:pPr>
    </w:p>
    <w:p w14:paraId="36759679" w14:textId="2B7BB49B" w:rsidR="00924F84" w:rsidRPr="00755C9C" w:rsidRDefault="00924F84" w:rsidP="00924F84">
      <w:pPr>
        <w:suppressAutoHyphens w:val="0"/>
        <w:ind w:left="284"/>
        <w:rPr>
          <w:bCs/>
          <w:sz w:val="22"/>
          <w:szCs w:val="22"/>
        </w:rPr>
      </w:pPr>
      <w:r>
        <w:rPr>
          <w:bCs/>
          <w:sz w:val="22"/>
          <w:szCs w:val="22"/>
        </w:rPr>
        <w:t>Discussions on a medical centre were had.  There is still money in the agreement for this, but the CGC is against it.</w:t>
      </w:r>
    </w:p>
    <w:p w14:paraId="1B1DD9E1" w14:textId="77777777" w:rsidR="00755C9C" w:rsidRPr="00755C9C" w:rsidRDefault="00755C9C" w:rsidP="00755C9C">
      <w:pPr>
        <w:suppressAutoHyphens w:val="0"/>
        <w:ind w:left="284"/>
        <w:rPr>
          <w:bCs/>
          <w:sz w:val="22"/>
          <w:szCs w:val="22"/>
        </w:rPr>
      </w:pPr>
    </w:p>
    <w:p w14:paraId="633C42E9" w14:textId="77777777" w:rsidR="00755C9C" w:rsidRDefault="00755C9C" w:rsidP="00755C9C">
      <w:pPr>
        <w:numPr>
          <w:ilvl w:val="0"/>
          <w:numId w:val="18"/>
        </w:numPr>
        <w:suppressAutoHyphens w:val="0"/>
        <w:ind w:left="284"/>
        <w:rPr>
          <w:bCs/>
          <w:sz w:val="22"/>
          <w:szCs w:val="22"/>
        </w:rPr>
      </w:pPr>
      <w:r w:rsidRPr="00755C9C">
        <w:rPr>
          <w:bCs/>
          <w:sz w:val="22"/>
          <w:szCs w:val="22"/>
        </w:rPr>
        <w:t xml:space="preserve">A letter has been received from SSEN concerning the Barkham Solar Farm project. It is confirmed that this can now be connected to the national grid in August 2026. WBC has until 22 December to confirm their acceptance (they will). </w:t>
      </w:r>
    </w:p>
    <w:p w14:paraId="15BA0086" w14:textId="4C20243D" w:rsidR="00924F84" w:rsidRDefault="00924F84" w:rsidP="00924F84">
      <w:pPr>
        <w:suppressAutoHyphens w:val="0"/>
        <w:ind w:left="284"/>
        <w:rPr>
          <w:bCs/>
          <w:sz w:val="22"/>
          <w:szCs w:val="22"/>
        </w:rPr>
      </w:pPr>
      <w:r w:rsidRPr="00924F84">
        <w:rPr>
          <w:b/>
          <w:sz w:val="22"/>
          <w:szCs w:val="22"/>
        </w:rPr>
        <w:t>Question:</w:t>
      </w:r>
      <w:r>
        <w:rPr>
          <w:bCs/>
          <w:sz w:val="22"/>
          <w:szCs w:val="22"/>
        </w:rPr>
        <w:t xml:space="preserve"> What is the timeline for installation?</w:t>
      </w:r>
    </w:p>
    <w:p w14:paraId="123AD3EA" w14:textId="3ED579A2" w:rsidR="00924F84" w:rsidRPr="00755C9C" w:rsidRDefault="00924F84" w:rsidP="00924F84">
      <w:pPr>
        <w:suppressAutoHyphens w:val="0"/>
        <w:ind w:left="284"/>
        <w:rPr>
          <w:bCs/>
          <w:sz w:val="22"/>
          <w:szCs w:val="22"/>
        </w:rPr>
      </w:pPr>
      <w:r w:rsidRPr="00924F84">
        <w:rPr>
          <w:b/>
          <w:sz w:val="22"/>
          <w:szCs w:val="22"/>
        </w:rPr>
        <w:t>Answer:</w:t>
      </w:r>
      <w:r>
        <w:rPr>
          <w:bCs/>
          <w:sz w:val="22"/>
          <w:szCs w:val="22"/>
        </w:rPr>
        <w:t xml:space="preserve"> It will most likely be in 2025.</w:t>
      </w:r>
    </w:p>
    <w:p w14:paraId="19DFCB00" w14:textId="77777777" w:rsidR="00755C9C" w:rsidRPr="00755C9C" w:rsidRDefault="00755C9C" w:rsidP="00755C9C">
      <w:pPr>
        <w:suppressAutoHyphens w:val="0"/>
        <w:ind w:left="284"/>
        <w:rPr>
          <w:bCs/>
          <w:sz w:val="22"/>
          <w:szCs w:val="22"/>
        </w:rPr>
      </w:pPr>
    </w:p>
    <w:p w14:paraId="397B771F" w14:textId="77777777" w:rsidR="00755C9C" w:rsidRPr="00755C9C" w:rsidRDefault="00755C9C" w:rsidP="00755C9C">
      <w:pPr>
        <w:numPr>
          <w:ilvl w:val="0"/>
          <w:numId w:val="18"/>
        </w:numPr>
        <w:suppressAutoHyphens w:val="0"/>
        <w:ind w:left="284"/>
        <w:rPr>
          <w:bCs/>
          <w:sz w:val="22"/>
          <w:szCs w:val="22"/>
        </w:rPr>
      </w:pPr>
      <w:r w:rsidRPr="00755C9C">
        <w:rPr>
          <w:bCs/>
          <w:sz w:val="22"/>
          <w:szCs w:val="22"/>
        </w:rPr>
        <w:t>The polling station review consultation period has ended. It is likely that those in the Barkham part of Arborfield Green will continue to vote at the Village Hall for a couple of years with a change to the AG Community Centre thereafter, I suspect with the opening of the new centre. Likewise for those living in some parts of the old garrison off the Reading Road, with them probably switching to Arborfield Hall in a couple of years. There are issues with mixed boundaries across parishes, parish wards and borough wards. It is expected that a parish boundary review will occur in 2026 across the entire borough.</w:t>
      </w:r>
    </w:p>
    <w:p w14:paraId="5095BBF9" w14:textId="77777777" w:rsidR="00755C9C" w:rsidRPr="00755C9C" w:rsidRDefault="00755C9C" w:rsidP="00755C9C">
      <w:pPr>
        <w:suppressAutoHyphens w:val="0"/>
        <w:ind w:left="284"/>
        <w:rPr>
          <w:bCs/>
          <w:sz w:val="22"/>
          <w:szCs w:val="22"/>
        </w:rPr>
      </w:pPr>
    </w:p>
    <w:p w14:paraId="1B5925E3" w14:textId="77777777" w:rsidR="00755C9C" w:rsidRPr="00755C9C" w:rsidRDefault="00755C9C" w:rsidP="00755C9C">
      <w:pPr>
        <w:numPr>
          <w:ilvl w:val="0"/>
          <w:numId w:val="18"/>
        </w:numPr>
        <w:suppressAutoHyphens w:val="0"/>
        <w:ind w:left="284"/>
        <w:rPr>
          <w:bCs/>
          <w:sz w:val="22"/>
          <w:szCs w:val="22"/>
        </w:rPr>
      </w:pPr>
      <w:r w:rsidRPr="00755C9C">
        <w:rPr>
          <w:bCs/>
          <w:sz w:val="22"/>
          <w:szCs w:val="22"/>
        </w:rPr>
        <w:t>Sainsburys has submitted their planning application. It is currently undergoing verification before release to the public.</w:t>
      </w:r>
    </w:p>
    <w:p w14:paraId="460F348E" w14:textId="77777777" w:rsidR="00755C9C" w:rsidRPr="00755C9C" w:rsidRDefault="00755C9C" w:rsidP="00755C9C">
      <w:pPr>
        <w:suppressAutoHyphens w:val="0"/>
        <w:ind w:left="284"/>
        <w:rPr>
          <w:bCs/>
          <w:sz w:val="22"/>
          <w:szCs w:val="22"/>
        </w:rPr>
      </w:pPr>
    </w:p>
    <w:p w14:paraId="5060032D" w14:textId="77777777" w:rsidR="00755C9C" w:rsidRDefault="00755C9C" w:rsidP="00755C9C">
      <w:pPr>
        <w:numPr>
          <w:ilvl w:val="0"/>
          <w:numId w:val="18"/>
        </w:numPr>
        <w:suppressAutoHyphens w:val="0"/>
        <w:ind w:left="284"/>
        <w:rPr>
          <w:bCs/>
          <w:sz w:val="22"/>
          <w:szCs w:val="22"/>
        </w:rPr>
      </w:pPr>
      <w:r w:rsidRPr="00755C9C">
        <w:rPr>
          <w:bCs/>
          <w:sz w:val="22"/>
          <w:szCs w:val="22"/>
        </w:rPr>
        <w:t>WBC has agreed that the Solar Farm project (and other related Rooks Nest Farm works) will need a residents liaison group to cover such as traffic issues. I have pressed for this to be set up, although no construction work will take place on site for some months.</w:t>
      </w:r>
    </w:p>
    <w:p w14:paraId="08C35487" w14:textId="77777777" w:rsidR="00924F84" w:rsidRDefault="00924F84" w:rsidP="00924F84">
      <w:pPr>
        <w:pStyle w:val="ListParagraph"/>
        <w:rPr>
          <w:bCs/>
          <w:sz w:val="22"/>
          <w:szCs w:val="22"/>
        </w:rPr>
      </w:pPr>
    </w:p>
    <w:p w14:paraId="7E13C922" w14:textId="2FE7DCF9" w:rsidR="000C21C4" w:rsidRPr="00755C9C" w:rsidRDefault="00924F84" w:rsidP="000C21C4">
      <w:pPr>
        <w:suppressAutoHyphens w:val="0"/>
        <w:ind w:left="284"/>
        <w:rPr>
          <w:bCs/>
          <w:sz w:val="22"/>
          <w:szCs w:val="22"/>
        </w:rPr>
      </w:pPr>
      <w:r>
        <w:rPr>
          <w:bCs/>
          <w:sz w:val="22"/>
          <w:szCs w:val="22"/>
        </w:rPr>
        <w:t>Mr Dexter raised that this needs to be set up before construction commences.</w:t>
      </w:r>
    </w:p>
    <w:p w14:paraId="0E66BC27" w14:textId="77777777" w:rsidR="00755C9C" w:rsidRPr="00755C9C" w:rsidRDefault="00755C9C" w:rsidP="00755C9C">
      <w:pPr>
        <w:suppressAutoHyphens w:val="0"/>
        <w:ind w:left="284"/>
        <w:rPr>
          <w:bCs/>
          <w:sz w:val="22"/>
          <w:szCs w:val="22"/>
        </w:rPr>
      </w:pPr>
    </w:p>
    <w:p w14:paraId="164CDFBD" w14:textId="77777777" w:rsidR="00755C9C" w:rsidRPr="00755C9C" w:rsidRDefault="00755C9C" w:rsidP="00755C9C">
      <w:pPr>
        <w:numPr>
          <w:ilvl w:val="0"/>
          <w:numId w:val="18"/>
        </w:numPr>
        <w:suppressAutoHyphens w:val="0"/>
        <w:ind w:left="284"/>
        <w:rPr>
          <w:bCs/>
          <w:sz w:val="22"/>
          <w:szCs w:val="22"/>
        </w:rPr>
      </w:pPr>
      <w:r w:rsidRPr="00755C9C">
        <w:rPr>
          <w:bCs/>
          <w:sz w:val="22"/>
          <w:szCs w:val="22"/>
        </w:rPr>
        <w:t>I have pressed for a date for the review of the ETRO covering School Road, along with a reminder that BPC must be involved.</w:t>
      </w:r>
    </w:p>
    <w:p w14:paraId="1E3018A6" w14:textId="77777777" w:rsidR="00755C9C" w:rsidRPr="00755C9C" w:rsidRDefault="00755C9C" w:rsidP="00755C9C">
      <w:pPr>
        <w:suppressAutoHyphens w:val="0"/>
        <w:ind w:left="284"/>
        <w:rPr>
          <w:bCs/>
          <w:sz w:val="22"/>
          <w:szCs w:val="22"/>
        </w:rPr>
      </w:pPr>
    </w:p>
    <w:p w14:paraId="362E5A9E" w14:textId="77777777" w:rsidR="00755C9C" w:rsidRDefault="00755C9C" w:rsidP="00755C9C">
      <w:pPr>
        <w:numPr>
          <w:ilvl w:val="0"/>
          <w:numId w:val="18"/>
        </w:numPr>
        <w:suppressAutoHyphens w:val="0"/>
        <w:ind w:left="284"/>
        <w:rPr>
          <w:bCs/>
          <w:sz w:val="22"/>
          <w:szCs w:val="22"/>
        </w:rPr>
      </w:pPr>
      <w:r w:rsidRPr="00755C9C">
        <w:rPr>
          <w:bCs/>
          <w:sz w:val="22"/>
          <w:szCs w:val="22"/>
        </w:rPr>
        <w:t xml:space="preserve">It has been agreed that going forward there will be a more formal liaison team covering WBC officials, local WBC councillors and Crest. I would like this to also include BPC. There is also a desire for better input from residents of </w:t>
      </w:r>
      <w:proofErr w:type="spellStart"/>
      <w:r w:rsidRPr="00755C9C">
        <w:rPr>
          <w:bCs/>
          <w:sz w:val="22"/>
          <w:szCs w:val="22"/>
        </w:rPr>
        <w:t>Aborfield</w:t>
      </w:r>
      <w:proofErr w:type="spellEnd"/>
      <w:r w:rsidRPr="00755C9C">
        <w:rPr>
          <w:bCs/>
          <w:sz w:val="22"/>
          <w:szCs w:val="22"/>
        </w:rPr>
        <w:t xml:space="preserve"> Green given that this will contain substantial numbers of residents; it is felt BPC cannot cover this at present due to a lack of representation on the council. As yet, there is no residents group other than the self-appointed Arborfield Green Facebook Group, although this does perform a valuable comms role. It has been suggested that a formal residents association be formed which can then speak with some authority.</w:t>
      </w:r>
    </w:p>
    <w:p w14:paraId="6CCC9A26" w14:textId="77777777" w:rsidR="00924F84" w:rsidRDefault="00924F84" w:rsidP="00924F84">
      <w:pPr>
        <w:pStyle w:val="ListParagraph"/>
        <w:rPr>
          <w:bCs/>
          <w:sz w:val="22"/>
          <w:szCs w:val="22"/>
        </w:rPr>
      </w:pPr>
    </w:p>
    <w:p w14:paraId="253E9450" w14:textId="01EAAC39" w:rsidR="00924F84" w:rsidRDefault="00924F84" w:rsidP="00924F84">
      <w:pPr>
        <w:suppressAutoHyphens w:val="0"/>
        <w:ind w:left="284"/>
        <w:rPr>
          <w:bCs/>
          <w:sz w:val="22"/>
          <w:szCs w:val="22"/>
        </w:rPr>
      </w:pPr>
      <w:r>
        <w:rPr>
          <w:bCs/>
          <w:sz w:val="22"/>
          <w:szCs w:val="22"/>
        </w:rPr>
        <w:t xml:space="preserve">There has been a post on the Arborfield Green Community Facebook page, asking if a residents association should be set up.  There is </w:t>
      </w:r>
      <w:r w:rsidR="00124D65">
        <w:rPr>
          <w:bCs/>
          <w:sz w:val="22"/>
          <w:szCs w:val="22"/>
        </w:rPr>
        <w:t>lots of support for this.</w:t>
      </w:r>
    </w:p>
    <w:p w14:paraId="5867C86F" w14:textId="77777777" w:rsidR="000C21C4" w:rsidRDefault="000C21C4" w:rsidP="00924F84">
      <w:pPr>
        <w:suppressAutoHyphens w:val="0"/>
        <w:ind w:left="284"/>
        <w:rPr>
          <w:bCs/>
          <w:sz w:val="22"/>
          <w:szCs w:val="22"/>
        </w:rPr>
      </w:pPr>
    </w:p>
    <w:p w14:paraId="1624279F" w14:textId="6C4AD6FD" w:rsidR="000C21C4" w:rsidRPr="00755C9C" w:rsidRDefault="000C21C4" w:rsidP="00924F84">
      <w:pPr>
        <w:suppressAutoHyphens w:val="0"/>
        <w:ind w:left="284"/>
        <w:rPr>
          <w:bCs/>
          <w:sz w:val="22"/>
          <w:szCs w:val="22"/>
        </w:rPr>
      </w:pPr>
      <w:r>
        <w:rPr>
          <w:bCs/>
          <w:sz w:val="22"/>
          <w:szCs w:val="22"/>
        </w:rPr>
        <w:t xml:space="preserve">Mr Heyliger enquired about </w:t>
      </w:r>
      <w:r w:rsidRPr="000C21C4">
        <w:rPr>
          <w:bCs/>
          <w:sz w:val="22"/>
          <w:szCs w:val="22"/>
        </w:rPr>
        <w:t>Mortimer Lodge Farm</w:t>
      </w:r>
      <w:r>
        <w:rPr>
          <w:bCs/>
          <w:sz w:val="22"/>
          <w:szCs w:val="22"/>
        </w:rPr>
        <w:t>.</w:t>
      </w:r>
      <w:r w:rsidRPr="000C21C4">
        <w:rPr>
          <w:bCs/>
          <w:sz w:val="22"/>
          <w:szCs w:val="22"/>
        </w:rPr>
        <w:t xml:space="preserve"> We understand the farmer leasing the land has been given notice by WBC so that the Borough can use the Lodge to house NHS staff and use the Land for 'Public access'?  </w:t>
      </w:r>
      <w:r>
        <w:rPr>
          <w:bCs/>
          <w:sz w:val="22"/>
          <w:szCs w:val="22"/>
        </w:rPr>
        <w:t>Mr Pittock</w:t>
      </w:r>
      <w:r w:rsidRPr="000C21C4">
        <w:rPr>
          <w:bCs/>
          <w:sz w:val="22"/>
          <w:szCs w:val="22"/>
        </w:rPr>
        <w:t xml:space="preserve"> was not aware of this, but he agreed to make further enquires with the Borough.</w:t>
      </w:r>
    </w:p>
    <w:p w14:paraId="2B572FB9" w14:textId="77777777" w:rsidR="00755C9C" w:rsidRPr="00755C9C" w:rsidRDefault="00755C9C" w:rsidP="00755C9C">
      <w:pPr>
        <w:suppressAutoHyphens w:val="0"/>
        <w:rPr>
          <w:bCs/>
          <w:sz w:val="22"/>
          <w:szCs w:val="22"/>
        </w:rPr>
      </w:pPr>
    </w:p>
    <w:p w14:paraId="3A04380A" w14:textId="6440196D" w:rsidR="00755C9C" w:rsidRPr="00755C9C" w:rsidRDefault="00755C9C" w:rsidP="00755C9C">
      <w:pPr>
        <w:suppressAutoHyphens w:val="0"/>
        <w:rPr>
          <w:bCs/>
          <w:sz w:val="22"/>
          <w:szCs w:val="22"/>
        </w:rPr>
      </w:pPr>
      <w:r w:rsidRPr="00755C9C">
        <w:rPr>
          <w:bCs/>
          <w:sz w:val="22"/>
          <w:szCs w:val="22"/>
        </w:rPr>
        <w:t>Ian Pittock</w:t>
      </w:r>
      <w:r w:rsidRPr="00F704DB">
        <w:rPr>
          <w:bCs/>
          <w:sz w:val="22"/>
          <w:szCs w:val="22"/>
        </w:rPr>
        <w:t xml:space="preserve">, </w:t>
      </w:r>
      <w:r w:rsidRPr="00755C9C">
        <w:rPr>
          <w:bCs/>
          <w:sz w:val="22"/>
          <w:szCs w:val="22"/>
        </w:rPr>
        <w:t>WBC Councillor for Barkham</w:t>
      </w:r>
      <w:r w:rsidRPr="00F704DB">
        <w:rPr>
          <w:bCs/>
          <w:sz w:val="22"/>
          <w:szCs w:val="22"/>
        </w:rPr>
        <w:t xml:space="preserve">, </w:t>
      </w:r>
      <w:r w:rsidRPr="00755C9C">
        <w:rPr>
          <w:bCs/>
          <w:sz w:val="22"/>
          <w:szCs w:val="22"/>
        </w:rPr>
        <w:t>11</w:t>
      </w:r>
      <w:r w:rsidRPr="00755C9C">
        <w:rPr>
          <w:bCs/>
          <w:sz w:val="22"/>
          <w:szCs w:val="22"/>
          <w:vertAlign w:val="superscript"/>
        </w:rPr>
        <w:t>th</w:t>
      </w:r>
      <w:r w:rsidRPr="00755C9C">
        <w:rPr>
          <w:bCs/>
          <w:sz w:val="22"/>
          <w:szCs w:val="22"/>
        </w:rPr>
        <w:t xml:space="preserve"> December 2023</w:t>
      </w:r>
    </w:p>
    <w:p w14:paraId="5A26F04B" w14:textId="77777777" w:rsidR="004C3BF0" w:rsidRPr="00F704DB" w:rsidRDefault="004C3BF0" w:rsidP="004C3BF0">
      <w:pPr>
        <w:suppressAutoHyphens w:val="0"/>
        <w:rPr>
          <w:bCs/>
          <w:sz w:val="22"/>
          <w:szCs w:val="22"/>
        </w:rPr>
      </w:pPr>
    </w:p>
    <w:p w14:paraId="7DFCCB94" w14:textId="567B4B78" w:rsidR="00880F8A" w:rsidRPr="00F704DB" w:rsidRDefault="00880F8A" w:rsidP="00880F8A">
      <w:pPr>
        <w:suppressAutoHyphens w:val="0"/>
        <w:rPr>
          <w:rFonts w:eastAsia="Calibri"/>
          <w:b/>
          <w:bCs/>
          <w:sz w:val="22"/>
          <w:szCs w:val="22"/>
          <w:u w:val="single"/>
          <w:lang w:eastAsia="en-US"/>
        </w:rPr>
      </w:pPr>
      <w:r w:rsidRPr="00F704DB">
        <w:rPr>
          <w:b/>
          <w:sz w:val="22"/>
          <w:szCs w:val="22"/>
          <w:lang w:eastAsia="en-GB"/>
        </w:rPr>
        <w:t>23/1</w:t>
      </w:r>
      <w:r w:rsidR="00755C9C" w:rsidRPr="00F704DB">
        <w:rPr>
          <w:b/>
          <w:sz w:val="22"/>
          <w:szCs w:val="22"/>
          <w:lang w:eastAsia="en-GB"/>
        </w:rPr>
        <w:t>61</w:t>
      </w:r>
      <w:r w:rsidRPr="00F704DB">
        <w:rPr>
          <w:b/>
          <w:sz w:val="22"/>
          <w:szCs w:val="22"/>
          <w:lang w:eastAsia="en-GB"/>
        </w:rPr>
        <w:t xml:space="preserve"> </w:t>
      </w:r>
      <w:r w:rsidR="009075A7" w:rsidRPr="00F704DB">
        <w:rPr>
          <w:b/>
          <w:sz w:val="22"/>
          <w:szCs w:val="22"/>
          <w:lang w:eastAsia="en-GB"/>
        </w:rPr>
        <w:t>Delegated Authority Report</w:t>
      </w:r>
      <w:r w:rsidRPr="00F704DB">
        <w:rPr>
          <w:b/>
          <w:sz w:val="22"/>
          <w:szCs w:val="22"/>
          <w:lang w:eastAsia="en-GB"/>
        </w:rPr>
        <w:t xml:space="preserve"> </w:t>
      </w:r>
      <w:r w:rsidR="00755C9C" w:rsidRPr="00F704DB">
        <w:rPr>
          <w:rFonts w:eastAsia="Calibri"/>
          <w:b/>
          <w:bCs/>
          <w:sz w:val="22"/>
          <w:szCs w:val="22"/>
          <w:lang w:eastAsia="en-US"/>
        </w:rPr>
        <w:t>December</w:t>
      </w:r>
      <w:r w:rsidRPr="00F704DB">
        <w:rPr>
          <w:rFonts w:eastAsia="Calibri"/>
          <w:b/>
          <w:bCs/>
          <w:sz w:val="22"/>
          <w:szCs w:val="22"/>
          <w:lang w:eastAsia="en-US"/>
        </w:rPr>
        <w:t xml:space="preserve"> 2023</w:t>
      </w:r>
    </w:p>
    <w:p w14:paraId="64E6ECC0" w14:textId="77777777" w:rsidR="00880F8A" w:rsidRPr="00F704DB" w:rsidRDefault="00880F8A" w:rsidP="00880F8A">
      <w:pPr>
        <w:suppressAutoHyphens w:val="0"/>
        <w:spacing w:line="259" w:lineRule="auto"/>
        <w:rPr>
          <w:rFonts w:eastAsia="Calibri"/>
          <w:sz w:val="22"/>
          <w:szCs w:val="22"/>
          <w:lang w:eastAsia="en-US"/>
        </w:rPr>
      </w:pPr>
    </w:p>
    <w:p w14:paraId="69CEB345" w14:textId="77777777" w:rsidR="00755C9C" w:rsidRPr="00755C9C" w:rsidRDefault="00755C9C" w:rsidP="00755C9C">
      <w:pPr>
        <w:suppressAutoHyphens w:val="0"/>
        <w:spacing w:line="259" w:lineRule="auto"/>
        <w:rPr>
          <w:rFonts w:eastAsia="Calibri"/>
          <w:sz w:val="22"/>
          <w:szCs w:val="22"/>
          <w:lang w:eastAsia="en-US"/>
        </w:rPr>
      </w:pPr>
      <w:r w:rsidRPr="00755C9C">
        <w:rPr>
          <w:rFonts w:eastAsia="Calibri"/>
          <w:sz w:val="22"/>
          <w:szCs w:val="22"/>
          <w:lang w:eastAsia="en-US"/>
        </w:rPr>
        <w:t>The below decisions were made under delegated authority between October and November 2023.</w:t>
      </w:r>
    </w:p>
    <w:p w14:paraId="39C06025" w14:textId="77777777" w:rsidR="00755C9C" w:rsidRPr="00755C9C" w:rsidRDefault="00755C9C" w:rsidP="00755C9C">
      <w:pPr>
        <w:suppressAutoHyphens w:val="0"/>
        <w:spacing w:line="259" w:lineRule="auto"/>
        <w:rPr>
          <w:rFonts w:eastAsia="Calibri"/>
          <w:b/>
          <w:bCs/>
          <w:sz w:val="22"/>
          <w:szCs w:val="22"/>
          <w:u w:val="single"/>
          <w:lang w:eastAsia="en-US"/>
        </w:rPr>
      </w:pPr>
    </w:p>
    <w:p w14:paraId="24352B82" w14:textId="77777777" w:rsidR="00755C9C" w:rsidRPr="00755C9C" w:rsidRDefault="00755C9C" w:rsidP="00755C9C">
      <w:pPr>
        <w:suppressAutoHyphens w:val="0"/>
        <w:spacing w:line="259" w:lineRule="auto"/>
        <w:rPr>
          <w:rFonts w:eastAsia="Calibri"/>
          <w:b/>
          <w:bCs/>
          <w:sz w:val="22"/>
          <w:szCs w:val="22"/>
          <w:u w:val="single"/>
          <w:lang w:eastAsia="en-US"/>
        </w:rPr>
      </w:pPr>
      <w:r w:rsidRPr="00755C9C">
        <w:rPr>
          <w:rFonts w:eastAsia="Calibri"/>
          <w:b/>
          <w:bCs/>
          <w:sz w:val="22"/>
          <w:szCs w:val="22"/>
          <w:u w:val="single"/>
          <w:lang w:eastAsia="en-US"/>
        </w:rPr>
        <w:t>Planning</w:t>
      </w:r>
    </w:p>
    <w:p w14:paraId="118A133A" w14:textId="77777777" w:rsidR="00885278" w:rsidRDefault="00885278" w:rsidP="00755C9C">
      <w:pPr>
        <w:suppressAutoHyphens w:val="0"/>
        <w:spacing w:line="259" w:lineRule="auto"/>
        <w:rPr>
          <w:rFonts w:eastAsia="Calibri"/>
          <w:b/>
          <w:bCs/>
          <w:sz w:val="22"/>
          <w:szCs w:val="22"/>
          <w:lang w:eastAsia="en-US"/>
        </w:rPr>
      </w:pPr>
    </w:p>
    <w:p w14:paraId="35241041" w14:textId="4A64A13A" w:rsidR="00755C9C" w:rsidRDefault="00755C9C" w:rsidP="00755C9C">
      <w:pPr>
        <w:suppressAutoHyphens w:val="0"/>
        <w:spacing w:line="259" w:lineRule="auto"/>
        <w:rPr>
          <w:rFonts w:eastAsia="Calibri"/>
          <w:sz w:val="22"/>
          <w:szCs w:val="22"/>
          <w:lang w:eastAsia="en-US"/>
        </w:rPr>
      </w:pPr>
      <w:r w:rsidRPr="00755C9C">
        <w:rPr>
          <w:rFonts w:eastAsia="Calibri"/>
          <w:b/>
          <w:bCs/>
          <w:sz w:val="22"/>
          <w:szCs w:val="22"/>
          <w:lang w:eastAsia="en-US"/>
        </w:rPr>
        <w:t>232490</w:t>
      </w:r>
      <w:r w:rsidRPr="00755C9C">
        <w:rPr>
          <w:rFonts w:eastAsia="Calibri"/>
          <w:sz w:val="22"/>
          <w:szCs w:val="22"/>
          <w:lang w:eastAsia="en-US"/>
        </w:rPr>
        <w:t xml:space="preserve"> -</w:t>
      </w:r>
      <w:r w:rsidRPr="00755C9C">
        <w:rPr>
          <w:rFonts w:eastAsia="Calibri"/>
          <w:b/>
          <w:bCs/>
          <w:sz w:val="22"/>
          <w:szCs w:val="22"/>
          <w:lang w:eastAsia="en-US"/>
        </w:rPr>
        <w:t xml:space="preserve"> </w:t>
      </w:r>
      <w:r w:rsidRPr="00755C9C">
        <w:rPr>
          <w:rFonts w:eastAsia="Calibri"/>
          <w:sz w:val="22"/>
          <w:szCs w:val="22"/>
          <w:lang w:eastAsia="en-US"/>
        </w:rPr>
        <w:t>Land off Langley Common Road, Arborfield, Wokingham</w:t>
      </w:r>
    </w:p>
    <w:p w14:paraId="35A3F197" w14:textId="77777777" w:rsidR="00885278" w:rsidRDefault="00885278" w:rsidP="00885278">
      <w:pPr>
        <w:spacing w:line="276" w:lineRule="auto"/>
        <w:rPr>
          <w:sz w:val="22"/>
          <w:szCs w:val="22"/>
        </w:rPr>
      </w:pPr>
    </w:p>
    <w:p w14:paraId="671BB9C4" w14:textId="2DB28BA5" w:rsidR="00885278" w:rsidRPr="005B430A" w:rsidRDefault="00885278" w:rsidP="00885278">
      <w:pPr>
        <w:spacing w:line="276" w:lineRule="auto"/>
        <w:rPr>
          <w:sz w:val="22"/>
          <w:szCs w:val="22"/>
        </w:rPr>
      </w:pPr>
      <w:r w:rsidRPr="005B430A">
        <w:rPr>
          <w:sz w:val="22"/>
          <w:szCs w:val="22"/>
        </w:rPr>
        <w:lastRenderedPageBreak/>
        <w:t>Page 23/</w:t>
      </w:r>
      <w:r>
        <w:rPr>
          <w:sz w:val="22"/>
          <w:szCs w:val="22"/>
        </w:rPr>
        <w:t>077</w:t>
      </w:r>
    </w:p>
    <w:p w14:paraId="026B3D4F" w14:textId="77777777" w:rsidR="00885278" w:rsidRPr="00755C9C" w:rsidRDefault="00885278" w:rsidP="00755C9C">
      <w:pPr>
        <w:suppressAutoHyphens w:val="0"/>
        <w:spacing w:line="259" w:lineRule="auto"/>
        <w:rPr>
          <w:rFonts w:eastAsia="Calibri"/>
          <w:sz w:val="22"/>
          <w:szCs w:val="22"/>
          <w:lang w:eastAsia="en-US"/>
        </w:rPr>
      </w:pPr>
    </w:p>
    <w:p w14:paraId="43906F8C" w14:textId="77777777" w:rsidR="00755C9C" w:rsidRPr="00755C9C" w:rsidRDefault="00755C9C" w:rsidP="00755C9C">
      <w:pPr>
        <w:suppressAutoHyphens w:val="0"/>
        <w:spacing w:line="259" w:lineRule="auto"/>
        <w:rPr>
          <w:rFonts w:eastAsia="Calibri"/>
          <w:b/>
          <w:bCs/>
          <w:sz w:val="22"/>
          <w:szCs w:val="22"/>
          <w:lang w:eastAsia="en-US"/>
        </w:rPr>
      </w:pPr>
      <w:r w:rsidRPr="00755C9C">
        <w:rPr>
          <w:rFonts w:eastAsia="Calibri"/>
          <w:b/>
          <w:bCs/>
          <w:sz w:val="22"/>
          <w:szCs w:val="22"/>
          <w:lang w:eastAsia="en-US"/>
        </w:rPr>
        <w:t>Outline planning application for a proposed residential development of up to 50 dwellings together with open space and associated works. Means of Access to be considered (with Appearance, Landscaping, Layout and Scale to be reserved).</w:t>
      </w:r>
    </w:p>
    <w:p w14:paraId="171427DA" w14:textId="77777777" w:rsidR="00755C9C" w:rsidRPr="00755C9C" w:rsidRDefault="00755C9C" w:rsidP="00755C9C">
      <w:pPr>
        <w:suppressAutoHyphens w:val="0"/>
        <w:spacing w:line="259" w:lineRule="auto"/>
        <w:rPr>
          <w:rFonts w:eastAsia="Calibri"/>
          <w:sz w:val="22"/>
          <w:szCs w:val="22"/>
          <w:lang w:eastAsia="en-US"/>
        </w:rPr>
      </w:pPr>
    </w:p>
    <w:p w14:paraId="7B498F70" w14:textId="77777777" w:rsidR="00755C9C" w:rsidRPr="00755C9C" w:rsidRDefault="00755C9C" w:rsidP="00755C9C">
      <w:pPr>
        <w:suppressAutoHyphens w:val="0"/>
        <w:spacing w:line="259" w:lineRule="auto"/>
        <w:rPr>
          <w:rFonts w:eastAsia="Calibri"/>
          <w:sz w:val="22"/>
          <w:szCs w:val="22"/>
          <w:lang w:eastAsia="en-US"/>
        </w:rPr>
      </w:pPr>
      <w:r w:rsidRPr="00755C9C">
        <w:rPr>
          <w:rFonts w:eastAsia="Calibri"/>
          <w:sz w:val="22"/>
          <w:szCs w:val="22"/>
          <w:lang w:eastAsia="en-US"/>
        </w:rPr>
        <w:t>Barkham Parish Council (BPC) wishes to oppose this application for the following considerations:</w:t>
      </w:r>
    </w:p>
    <w:p w14:paraId="5010B333" w14:textId="77777777" w:rsidR="00755C9C" w:rsidRPr="00755C9C" w:rsidRDefault="00755C9C" w:rsidP="00755C9C">
      <w:pPr>
        <w:suppressAutoHyphens w:val="0"/>
        <w:spacing w:line="259" w:lineRule="auto"/>
        <w:rPr>
          <w:rFonts w:eastAsia="Calibri"/>
          <w:sz w:val="22"/>
          <w:szCs w:val="22"/>
          <w:lang w:eastAsia="en-US"/>
        </w:rPr>
      </w:pPr>
    </w:p>
    <w:p w14:paraId="2BB77A94" w14:textId="77777777" w:rsidR="00755C9C" w:rsidRPr="00755C9C" w:rsidRDefault="00755C9C" w:rsidP="00755C9C">
      <w:pPr>
        <w:numPr>
          <w:ilvl w:val="0"/>
          <w:numId w:val="19"/>
        </w:numPr>
        <w:suppressAutoHyphens w:val="0"/>
        <w:spacing w:line="259" w:lineRule="auto"/>
        <w:rPr>
          <w:rFonts w:eastAsia="Calibri"/>
          <w:sz w:val="22"/>
          <w:szCs w:val="22"/>
          <w:lang w:eastAsia="en-US"/>
        </w:rPr>
      </w:pPr>
      <w:r w:rsidRPr="00755C9C">
        <w:rPr>
          <w:rFonts w:eastAsia="Calibri"/>
          <w:sz w:val="22"/>
          <w:szCs w:val="22"/>
          <w:lang w:eastAsia="en-US"/>
        </w:rPr>
        <w:t xml:space="preserve">This site lies outside the existing settlement area and is the only green space between the settlements of Arborfield Cross and Langley Common Road. It will increase the urbanisation of the area and detract from the nearby countryside.  (Policies CP1, CP11, CC02, TB21 &amp; IRS1).  </w:t>
      </w:r>
    </w:p>
    <w:p w14:paraId="38E64B72" w14:textId="77777777" w:rsidR="00755C9C" w:rsidRPr="00755C9C" w:rsidRDefault="00755C9C" w:rsidP="00755C9C">
      <w:pPr>
        <w:numPr>
          <w:ilvl w:val="0"/>
          <w:numId w:val="19"/>
        </w:numPr>
        <w:suppressAutoHyphens w:val="0"/>
        <w:spacing w:line="259" w:lineRule="auto"/>
        <w:rPr>
          <w:rFonts w:eastAsia="Calibri"/>
          <w:sz w:val="22"/>
          <w:szCs w:val="22"/>
          <w:lang w:eastAsia="en-US"/>
        </w:rPr>
      </w:pPr>
      <w:r w:rsidRPr="00755C9C">
        <w:rPr>
          <w:rFonts w:eastAsia="Calibri"/>
          <w:sz w:val="22"/>
          <w:szCs w:val="22"/>
          <w:lang w:eastAsia="en-US"/>
        </w:rPr>
        <w:t xml:space="preserve">The proposed development will encroach into the greenspace around individual residential sites which is contrary to the spatial goals of the 2010 Core Plan set out in Section 2.68 (viii).  (Policies CP3, CC03, TB21, IRS1 &amp; IRS2). </w:t>
      </w:r>
    </w:p>
    <w:p w14:paraId="75E9196C" w14:textId="77777777" w:rsidR="00755C9C" w:rsidRPr="00755C9C" w:rsidRDefault="00755C9C" w:rsidP="00755C9C">
      <w:pPr>
        <w:numPr>
          <w:ilvl w:val="0"/>
          <w:numId w:val="19"/>
        </w:numPr>
        <w:suppressAutoHyphens w:val="0"/>
        <w:spacing w:line="259" w:lineRule="auto"/>
        <w:rPr>
          <w:rFonts w:eastAsia="Calibri"/>
          <w:sz w:val="22"/>
          <w:szCs w:val="22"/>
          <w:lang w:eastAsia="en-US"/>
        </w:rPr>
      </w:pPr>
      <w:r w:rsidRPr="00755C9C">
        <w:rPr>
          <w:rFonts w:eastAsia="Calibri"/>
          <w:sz w:val="22"/>
          <w:szCs w:val="22"/>
          <w:lang w:eastAsia="en-US"/>
        </w:rPr>
        <w:t>This is entirely a greenfield development site and an area of mature countryside that will concentrate human and traffic activity closer to the existing hedgerows and other habitats.  This will have a significant and negative impact on wildlife such as badgers, foxes, deer, owls and red kites.  (Policies CP7 &amp; IRS3)</w:t>
      </w:r>
    </w:p>
    <w:p w14:paraId="0A81293E" w14:textId="77777777" w:rsidR="00755C9C" w:rsidRPr="00755C9C" w:rsidRDefault="00755C9C" w:rsidP="00755C9C">
      <w:pPr>
        <w:numPr>
          <w:ilvl w:val="0"/>
          <w:numId w:val="19"/>
        </w:numPr>
        <w:suppressAutoHyphens w:val="0"/>
        <w:spacing w:line="259" w:lineRule="auto"/>
        <w:rPr>
          <w:rFonts w:eastAsia="Calibri"/>
          <w:sz w:val="22"/>
          <w:szCs w:val="22"/>
          <w:lang w:eastAsia="en-US"/>
        </w:rPr>
      </w:pPr>
      <w:r w:rsidRPr="00755C9C">
        <w:rPr>
          <w:rFonts w:eastAsia="Calibri"/>
          <w:sz w:val="22"/>
          <w:szCs w:val="22"/>
          <w:lang w:eastAsia="en-US"/>
        </w:rPr>
        <w:t xml:space="preserve">The traffic on Langley Common Road, already congested at peak times, is increasing with an average of some 5000 vehicles per day recorded.  New developments that feed onto Langley Common Road will add to this volume. </w:t>
      </w:r>
    </w:p>
    <w:p w14:paraId="1817DD4F" w14:textId="77777777" w:rsidR="00755C9C" w:rsidRPr="00755C9C" w:rsidRDefault="00755C9C" w:rsidP="00755C9C">
      <w:pPr>
        <w:numPr>
          <w:ilvl w:val="0"/>
          <w:numId w:val="19"/>
        </w:numPr>
        <w:suppressAutoHyphens w:val="0"/>
        <w:spacing w:line="259" w:lineRule="auto"/>
        <w:rPr>
          <w:rFonts w:eastAsia="Calibri"/>
          <w:sz w:val="22"/>
          <w:szCs w:val="22"/>
          <w:lang w:eastAsia="en-US"/>
        </w:rPr>
      </w:pPr>
      <w:r w:rsidRPr="00755C9C">
        <w:rPr>
          <w:rFonts w:eastAsia="Calibri"/>
          <w:sz w:val="22"/>
          <w:szCs w:val="22"/>
          <w:lang w:eastAsia="en-US"/>
        </w:rPr>
        <w:t>The access road will egress onto Langley Common Road between 2 roundabouts on a route that as discussed above is already seeing a significant increase in in traffic, and will add to the congestion that already exists. (Policy CP1, CP4)</w:t>
      </w:r>
    </w:p>
    <w:p w14:paraId="6691D280" w14:textId="77777777" w:rsidR="00755C9C" w:rsidRPr="00755C9C" w:rsidRDefault="00755C9C" w:rsidP="00755C9C">
      <w:pPr>
        <w:numPr>
          <w:ilvl w:val="0"/>
          <w:numId w:val="19"/>
        </w:numPr>
        <w:suppressAutoHyphens w:val="0"/>
        <w:spacing w:line="259" w:lineRule="auto"/>
        <w:rPr>
          <w:rFonts w:eastAsia="Calibri"/>
          <w:sz w:val="22"/>
          <w:szCs w:val="22"/>
          <w:lang w:eastAsia="en-US"/>
        </w:rPr>
      </w:pPr>
      <w:r w:rsidRPr="00755C9C">
        <w:rPr>
          <w:rFonts w:eastAsia="Calibri"/>
          <w:sz w:val="22"/>
          <w:szCs w:val="22"/>
          <w:lang w:eastAsia="en-US"/>
        </w:rPr>
        <w:t>The location of the access road is close to a known flood risk area which has already led to the closure of the underpass underneath Langley Common Road. Flooding is frequently observed with moderate rainfall and the proposed development will further aggravate this issue.</w:t>
      </w:r>
    </w:p>
    <w:p w14:paraId="03455830" w14:textId="77777777" w:rsidR="00755C9C" w:rsidRPr="00755C9C" w:rsidRDefault="00755C9C" w:rsidP="00755C9C">
      <w:pPr>
        <w:numPr>
          <w:ilvl w:val="0"/>
          <w:numId w:val="19"/>
        </w:numPr>
        <w:suppressAutoHyphens w:val="0"/>
        <w:spacing w:line="259" w:lineRule="auto"/>
        <w:rPr>
          <w:rFonts w:eastAsia="Calibri"/>
          <w:sz w:val="22"/>
          <w:szCs w:val="22"/>
          <w:lang w:eastAsia="en-US"/>
        </w:rPr>
      </w:pPr>
      <w:r w:rsidRPr="00755C9C">
        <w:rPr>
          <w:rFonts w:eastAsia="Calibri"/>
          <w:sz w:val="22"/>
          <w:szCs w:val="22"/>
          <w:lang w:eastAsia="en-US"/>
        </w:rPr>
        <w:t>Furthermore, the closure of the underpass will be offset by the construction of a toucan crossing in the vicinity of the proposed access point which will further increase congestion.</w:t>
      </w:r>
    </w:p>
    <w:p w14:paraId="1654DB31" w14:textId="77777777" w:rsidR="00755C9C" w:rsidRPr="00755C9C" w:rsidRDefault="00755C9C" w:rsidP="00755C9C">
      <w:pPr>
        <w:numPr>
          <w:ilvl w:val="0"/>
          <w:numId w:val="19"/>
        </w:numPr>
        <w:suppressAutoHyphens w:val="0"/>
        <w:spacing w:line="259" w:lineRule="auto"/>
        <w:rPr>
          <w:rFonts w:eastAsia="Calibri"/>
          <w:sz w:val="22"/>
          <w:szCs w:val="22"/>
          <w:lang w:eastAsia="en-US"/>
        </w:rPr>
      </w:pPr>
      <w:r w:rsidRPr="00755C9C">
        <w:rPr>
          <w:rFonts w:eastAsia="Calibri"/>
          <w:sz w:val="22"/>
          <w:szCs w:val="22"/>
          <w:lang w:eastAsia="en-US"/>
        </w:rPr>
        <w:t>The frequency and routing of the bus service from this area to Wokingham and Reading are not conducive for commuting and the school run purposes.  The car will continue to be the preferred means of travel adding yet more traffic on this already busy road.</w:t>
      </w:r>
    </w:p>
    <w:p w14:paraId="5069B1A8" w14:textId="77777777" w:rsidR="00755C9C" w:rsidRPr="00755C9C" w:rsidRDefault="00755C9C" w:rsidP="00755C9C">
      <w:pPr>
        <w:numPr>
          <w:ilvl w:val="0"/>
          <w:numId w:val="19"/>
        </w:numPr>
        <w:suppressAutoHyphens w:val="0"/>
        <w:spacing w:line="259" w:lineRule="auto"/>
        <w:rPr>
          <w:rFonts w:eastAsia="Calibri"/>
          <w:sz w:val="22"/>
          <w:szCs w:val="22"/>
          <w:lang w:eastAsia="en-US"/>
        </w:rPr>
      </w:pPr>
      <w:r w:rsidRPr="00755C9C">
        <w:rPr>
          <w:rFonts w:eastAsia="Calibri"/>
          <w:sz w:val="22"/>
          <w:szCs w:val="22"/>
          <w:lang w:eastAsia="en-US"/>
        </w:rPr>
        <w:t>This location is not sustainable.  The Wokingham Borough Design Guide SPD states that for locations to be sustainable, ‘walkable neighbourhoods should be created that have a range of facilities within 10 mins walking distance (800m) to encourage travel by foot or by bicycle’.  The proposals of this application do not meet this criterium.</w:t>
      </w:r>
    </w:p>
    <w:p w14:paraId="01D1561F" w14:textId="77777777" w:rsidR="00755C9C" w:rsidRPr="00755C9C" w:rsidRDefault="00755C9C" w:rsidP="00755C9C">
      <w:pPr>
        <w:numPr>
          <w:ilvl w:val="0"/>
          <w:numId w:val="19"/>
        </w:numPr>
        <w:suppressAutoHyphens w:val="0"/>
        <w:spacing w:line="259" w:lineRule="auto"/>
        <w:rPr>
          <w:rFonts w:eastAsia="Calibri"/>
          <w:sz w:val="22"/>
          <w:szCs w:val="22"/>
          <w:lang w:eastAsia="en-US"/>
        </w:rPr>
      </w:pPr>
      <w:r w:rsidRPr="00755C9C">
        <w:rPr>
          <w:rFonts w:eastAsia="Calibri"/>
          <w:sz w:val="22"/>
          <w:szCs w:val="22"/>
          <w:lang w:eastAsia="en-US"/>
        </w:rPr>
        <w:t>Local services such as schools, medical and dental care are already stretched with people having to travel across the Borough to secure access.  This development will add to these shortages.</w:t>
      </w:r>
    </w:p>
    <w:p w14:paraId="56E19FCD" w14:textId="77777777" w:rsidR="00755C9C" w:rsidRPr="00755C9C" w:rsidRDefault="00755C9C" w:rsidP="00755C9C">
      <w:pPr>
        <w:suppressAutoHyphens w:val="0"/>
        <w:spacing w:line="259" w:lineRule="auto"/>
        <w:rPr>
          <w:rFonts w:eastAsia="Calibri"/>
          <w:sz w:val="22"/>
          <w:szCs w:val="22"/>
          <w:lang w:eastAsia="en-US"/>
        </w:rPr>
      </w:pPr>
    </w:p>
    <w:p w14:paraId="28BC72B0" w14:textId="77777777" w:rsidR="00755C9C" w:rsidRPr="00755C9C" w:rsidRDefault="00755C9C" w:rsidP="00755C9C">
      <w:pPr>
        <w:suppressAutoHyphens w:val="0"/>
        <w:spacing w:line="259" w:lineRule="auto"/>
        <w:rPr>
          <w:rFonts w:eastAsia="Calibri"/>
          <w:sz w:val="22"/>
          <w:szCs w:val="22"/>
          <w:lang w:eastAsia="en-US"/>
        </w:rPr>
      </w:pPr>
      <w:r w:rsidRPr="00755C9C">
        <w:rPr>
          <w:rFonts w:eastAsia="Calibri"/>
          <w:sz w:val="22"/>
          <w:szCs w:val="22"/>
          <w:lang w:eastAsia="en-US"/>
        </w:rPr>
        <w:t xml:space="preserve">In addition to the above specific planning considerations, BPC would like to make one further observation.  </w:t>
      </w:r>
    </w:p>
    <w:p w14:paraId="6088940A" w14:textId="77777777" w:rsidR="00755C9C" w:rsidRPr="00755C9C" w:rsidRDefault="00755C9C" w:rsidP="00755C9C">
      <w:pPr>
        <w:suppressAutoHyphens w:val="0"/>
        <w:spacing w:line="259" w:lineRule="auto"/>
        <w:rPr>
          <w:rFonts w:eastAsia="Calibri"/>
          <w:sz w:val="22"/>
          <w:szCs w:val="22"/>
          <w:lang w:eastAsia="en-US"/>
        </w:rPr>
      </w:pPr>
    </w:p>
    <w:p w14:paraId="72A4361F" w14:textId="77777777" w:rsidR="00755C9C" w:rsidRPr="00755C9C" w:rsidRDefault="00755C9C" w:rsidP="00755C9C">
      <w:pPr>
        <w:suppressAutoHyphens w:val="0"/>
        <w:spacing w:line="259" w:lineRule="auto"/>
        <w:rPr>
          <w:rFonts w:eastAsia="Calibri"/>
          <w:sz w:val="22"/>
          <w:szCs w:val="22"/>
          <w:lang w:eastAsia="en-US"/>
        </w:rPr>
      </w:pPr>
      <w:r w:rsidRPr="00755C9C">
        <w:rPr>
          <w:rFonts w:eastAsia="Calibri"/>
          <w:sz w:val="22"/>
          <w:szCs w:val="22"/>
          <w:lang w:eastAsia="en-US"/>
        </w:rPr>
        <w:t xml:space="preserve">This application pre-empts the Local Plan Update (LPU) – it is not included in the 2010 Core Plan nor in either of the two recent versions of the LPU. </w:t>
      </w:r>
    </w:p>
    <w:p w14:paraId="20BD3215" w14:textId="77777777" w:rsidR="00755C9C" w:rsidRPr="00755C9C" w:rsidRDefault="00755C9C" w:rsidP="00755C9C">
      <w:pPr>
        <w:suppressAutoHyphens w:val="0"/>
        <w:spacing w:line="259" w:lineRule="auto"/>
        <w:rPr>
          <w:rFonts w:eastAsia="Calibri"/>
          <w:sz w:val="22"/>
          <w:szCs w:val="22"/>
          <w:lang w:eastAsia="en-US"/>
        </w:rPr>
      </w:pPr>
    </w:p>
    <w:p w14:paraId="15371BFC" w14:textId="77777777" w:rsidR="00755C9C" w:rsidRPr="00755C9C" w:rsidRDefault="00755C9C" w:rsidP="00755C9C">
      <w:pPr>
        <w:suppressAutoHyphens w:val="0"/>
        <w:spacing w:line="259" w:lineRule="auto"/>
        <w:rPr>
          <w:rFonts w:eastAsia="Calibri"/>
          <w:sz w:val="22"/>
          <w:szCs w:val="22"/>
          <w:lang w:eastAsia="en-US"/>
        </w:rPr>
      </w:pPr>
      <w:r w:rsidRPr="00755C9C">
        <w:rPr>
          <w:rFonts w:eastAsia="Calibri"/>
          <w:sz w:val="22"/>
          <w:szCs w:val="22"/>
          <w:lang w:eastAsia="en-US"/>
        </w:rPr>
        <w:t xml:space="preserve">This resulting piecemeal approach to planning driven by the developers without reference to a professionally produced overall plan will create a number of discrete residential centres rather than a focal point that can be designed to be truly sustainable thereby encouraging walking and cycling and reducing additional traffic as much as possible.  </w:t>
      </w:r>
    </w:p>
    <w:p w14:paraId="7E39498A" w14:textId="77777777" w:rsidR="00755C9C" w:rsidRPr="00755C9C" w:rsidRDefault="00755C9C" w:rsidP="00755C9C">
      <w:pPr>
        <w:suppressAutoHyphens w:val="0"/>
        <w:spacing w:line="259" w:lineRule="auto"/>
        <w:rPr>
          <w:rFonts w:eastAsia="Calibri"/>
          <w:sz w:val="22"/>
          <w:szCs w:val="22"/>
          <w:lang w:eastAsia="en-US"/>
        </w:rPr>
      </w:pPr>
    </w:p>
    <w:p w14:paraId="76C73FC5" w14:textId="77777777" w:rsidR="00755C9C" w:rsidRPr="00755C9C" w:rsidRDefault="00755C9C" w:rsidP="00755C9C">
      <w:pPr>
        <w:suppressAutoHyphens w:val="0"/>
        <w:spacing w:line="259" w:lineRule="auto"/>
        <w:rPr>
          <w:rFonts w:eastAsia="Calibri"/>
          <w:sz w:val="22"/>
          <w:szCs w:val="22"/>
          <w:lang w:eastAsia="en-US"/>
        </w:rPr>
      </w:pPr>
      <w:r w:rsidRPr="00755C9C">
        <w:rPr>
          <w:rFonts w:eastAsia="Calibri"/>
          <w:sz w:val="22"/>
          <w:szCs w:val="22"/>
          <w:lang w:eastAsia="en-US"/>
        </w:rPr>
        <w:t>The cumulative effect of several such planning applications being adopted will exacerbate the concerns expressed above regarding this specific application.  Hence, applications such as this should not be considered in advance of the LPU.</w:t>
      </w:r>
    </w:p>
    <w:p w14:paraId="04879A85" w14:textId="77777777" w:rsidR="00885278" w:rsidRDefault="00885278" w:rsidP="00755C9C">
      <w:pPr>
        <w:suppressAutoHyphens w:val="0"/>
        <w:spacing w:line="259" w:lineRule="auto"/>
        <w:rPr>
          <w:rFonts w:eastAsia="Calibri"/>
          <w:sz w:val="22"/>
          <w:szCs w:val="22"/>
          <w:lang w:eastAsia="en-US"/>
        </w:rPr>
      </w:pPr>
    </w:p>
    <w:p w14:paraId="25F7E332" w14:textId="25B3F9EC" w:rsidR="00755C9C" w:rsidRDefault="00755C9C" w:rsidP="00755C9C">
      <w:pPr>
        <w:suppressAutoHyphens w:val="0"/>
        <w:spacing w:line="259" w:lineRule="auto"/>
        <w:rPr>
          <w:rFonts w:eastAsia="Calibri"/>
          <w:sz w:val="22"/>
          <w:szCs w:val="22"/>
          <w:lang w:eastAsia="en-US"/>
        </w:rPr>
      </w:pPr>
      <w:r w:rsidRPr="00755C9C">
        <w:rPr>
          <w:rFonts w:eastAsia="Calibri"/>
          <w:sz w:val="22"/>
          <w:szCs w:val="22"/>
          <w:lang w:eastAsia="en-US"/>
        </w:rPr>
        <w:t>Barkham Parish Council requests that this application is refused.</w:t>
      </w:r>
    </w:p>
    <w:p w14:paraId="36D70FD5" w14:textId="23934464" w:rsidR="00885278" w:rsidRPr="005B430A" w:rsidRDefault="00885278" w:rsidP="00885278">
      <w:pPr>
        <w:spacing w:line="276" w:lineRule="auto"/>
        <w:rPr>
          <w:sz w:val="22"/>
          <w:szCs w:val="22"/>
        </w:rPr>
      </w:pPr>
      <w:r w:rsidRPr="005B430A">
        <w:rPr>
          <w:sz w:val="22"/>
          <w:szCs w:val="22"/>
        </w:rPr>
        <w:lastRenderedPageBreak/>
        <w:t>Page 23/</w:t>
      </w:r>
      <w:r>
        <w:rPr>
          <w:sz w:val="22"/>
          <w:szCs w:val="22"/>
        </w:rPr>
        <w:t>07</w:t>
      </w:r>
      <w:r>
        <w:rPr>
          <w:sz w:val="22"/>
          <w:szCs w:val="22"/>
        </w:rPr>
        <w:t>8</w:t>
      </w:r>
    </w:p>
    <w:p w14:paraId="2CE3B658" w14:textId="77777777" w:rsidR="00885278" w:rsidRPr="00755C9C" w:rsidRDefault="00885278" w:rsidP="00755C9C">
      <w:pPr>
        <w:suppressAutoHyphens w:val="0"/>
        <w:spacing w:line="259" w:lineRule="auto"/>
        <w:rPr>
          <w:rFonts w:eastAsia="Calibri"/>
          <w:sz w:val="22"/>
          <w:szCs w:val="22"/>
          <w:lang w:eastAsia="en-US"/>
        </w:rPr>
      </w:pPr>
    </w:p>
    <w:p w14:paraId="31D3B7B4" w14:textId="77777777" w:rsidR="00755C9C" w:rsidRPr="00755C9C" w:rsidRDefault="00755C9C" w:rsidP="00755C9C">
      <w:pPr>
        <w:suppressAutoHyphens w:val="0"/>
        <w:spacing w:line="259" w:lineRule="auto"/>
        <w:rPr>
          <w:rFonts w:eastAsia="Calibri"/>
          <w:b/>
          <w:bCs/>
          <w:color w:val="0070C0"/>
          <w:sz w:val="22"/>
          <w:szCs w:val="22"/>
          <w:lang w:eastAsia="en-US"/>
        </w:rPr>
      </w:pPr>
      <w:r w:rsidRPr="00755C9C">
        <w:rPr>
          <w:rFonts w:eastAsia="Calibri"/>
          <w:b/>
          <w:bCs/>
          <w:color w:val="0070C0"/>
          <w:sz w:val="22"/>
          <w:szCs w:val="22"/>
          <w:lang w:eastAsia="en-US"/>
        </w:rPr>
        <w:t>This response was agreed by majority of the Council</w:t>
      </w:r>
    </w:p>
    <w:p w14:paraId="6C8950EE" w14:textId="77777777" w:rsidR="00B20330" w:rsidRPr="00F704DB" w:rsidRDefault="00B20330" w:rsidP="00B20330">
      <w:pPr>
        <w:suppressAutoHyphens w:val="0"/>
        <w:spacing w:line="259" w:lineRule="auto"/>
        <w:rPr>
          <w:rFonts w:eastAsia="Calibri"/>
          <w:b/>
          <w:bCs/>
          <w:sz w:val="22"/>
          <w:szCs w:val="22"/>
          <w:u w:val="single"/>
          <w:lang w:eastAsia="en-US"/>
        </w:rPr>
      </w:pPr>
    </w:p>
    <w:p w14:paraId="02E54953" w14:textId="0D934770" w:rsidR="009075A7" w:rsidRPr="00F704DB" w:rsidRDefault="00C761ED" w:rsidP="009075A7">
      <w:pPr>
        <w:suppressAutoHyphens w:val="0"/>
        <w:rPr>
          <w:bCs/>
          <w:sz w:val="22"/>
          <w:szCs w:val="22"/>
          <w:lang w:eastAsia="en-GB"/>
        </w:rPr>
      </w:pPr>
      <w:r w:rsidRPr="00F704DB">
        <w:rPr>
          <w:b/>
          <w:sz w:val="22"/>
          <w:szCs w:val="22"/>
        </w:rPr>
        <w:t>23/</w:t>
      </w:r>
      <w:r w:rsidR="00880F8A" w:rsidRPr="00F704DB">
        <w:rPr>
          <w:b/>
          <w:sz w:val="22"/>
          <w:szCs w:val="22"/>
        </w:rPr>
        <w:t>1</w:t>
      </w:r>
      <w:r w:rsidR="00D102D9" w:rsidRPr="00F704DB">
        <w:rPr>
          <w:b/>
          <w:sz w:val="22"/>
          <w:szCs w:val="22"/>
        </w:rPr>
        <w:t>62</w:t>
      </w:r>
      <w:r w:rsidR="00880F8A" w:rsidRPr="00F704DB">
        <w:rPr>
          <w:b/>
          <w:sz w:val="22"/>
          <w:szCs w:val="22"/>
        </w:rPr>
        <w:t xml:space="preserve"> </w:t>
      </w:r>
      <w:r w:rsidR="009075A7" w:rsidRPr="00F704DB">
        <w:rPr>
          <w:b/>
          <w:sz w:val="22"/>
          <w:szCs w:val="22"/>
          <w:lang w:eastAsia="en-GB"/>
        </w:rPr>
        <w:t>Clerks Report -</w:t>
      </w:r>
      <w:r w:rsidR="009075A7" w:rsidRPr="00F704DB">
        <w:rPr>
          <w:bCs/>
          <w:sz w:val="22"/>
          <w:szCs w:val="22"/>
          <w:lang w:eastAsia="en-GB"/>
        </w:rPr>
        <w:t xml:space="preserve"> Council receive</w:t>
      </w:r>
      <w:r w:rsidR="002279EE" w:rsidRPr="00F704DB">
        <w:rPr>
          <w:bCs/>
          <w:sz w:val="22"/>
          <w:szCs w:val="22"/>
          <w:lang w:eastAsia="en-GB"/>
        </w:rPr>
        <w:t>d</w:t>
      </w:r>
      <w:r w:rsidR="009075A7" w:rsidRPr="00F704DB">
        <w:rPr>
          <w:bCs/>
          <w:sz w:val="22"/>
          <w:szCs w:val="22"/>
          <w:lang w:eastAsia="en-GB"/>
        </w:rPr>
        <w:t xml:space="preserve"> a report from the Clerk</w:t>
      </w:r>
    </w:p>
    <w:p w14:paraId="1D5D67CE" w14:textId="77777777" w:rsidR="002279EE" w:rsidRPr="00F704DB" w:rsidRDefault="002279EE" w:rsidP="007159A7">
      <w:pPr>
        <w:suppressAutoHyphens w:val="0"/>
        <w:ind w:left="284"/>
        <w:rPr>
          <w:bCs/>
          <w:sz w:val="22"/>
          <w:szCs w:val="22"/>
          <w:lang w:eastAsia="en-GB"/>
        </w:rPr>
      </w:pPr>
    </w:p>
    <w:p w14:paraId="48238260" w14:textId="77777777" w:rsidR="00D102D9" w:rsidRPr="00D102D9" w:rsidRDefault="00D102D9" w:rsidP="00D102D9">
      <w:pPr>
        <w:spacing w:line="276" w:lineRule="auto"/>
        <w:rPr>
          <w:b/>
          <w:bCs/>
          <w:sz w:val="22"/>
          <w:szCs w:val="22"/>
          <w:u w:val="single"/>
          <w:lang w:eastAsia="ar-SA"/>
        </w:rPr>
      </w:pPr>
      <w:r w:rsidRPr="00D102D9">
        <w:rPr>
          <w:b/>
          <w:bCs/>
          <w:sz w:val="22"/>
          <w:szCs w:val="22"/>
          <w:u w:val="single"/>
          <w:lang w:eastAsia="ar-SA"/>
        </w:rPr>
        <w:t>Change over to BT Phoneline and Broadband</w:t>
      </w:r>
    </w:p>
    <w:p w14:paraId="154D7ECF" w14:textId="77777777" w:rsidR="00D102D9" w:rsidRPr="00D102D9" w:rsidRDefault="00D102D9" w:rsidP="00D102D9">
      <w:pPr>
        <w:spacing w:line="276" w:lineRule="auto"/>
        <w:rPr>
          <w:sz w:val="22"/>
          <w:szCs w:val="22"/>
          <w:lang w:eastAsia="ar-SA"/>
        </w:rPr>
      </w:pPr>
      <w:r w:rsidRPr="00D102D9">
        <w:rPr>
          <w:sz w:val="22"/>
          <w:szCs w:val="22"/>
          <w:lang w:eastAsia="ar-SA"/>
        </w:rPr>
        <w:t>The change of supplier to BT is still in progress.</w:t>
      </w:r>
    </w:p>
    <w:p w14:paraId="59068E2F" w14:textId="77777777" w:rsidR="00D102D9" w:rsidRPr="00D102D9" w:rsidRDefault="00D102D9" w:rsidP="00D102D9">
      <w:pPr>
        <w:spacing w:line="276" w:lineRule="auto"/>
        <w:rPr>
          <w:b/>
          <w:bCs/>
          <w:sz w:val="22"/>
          <w:szCs w:val="22"/>
          <w:lang w:eastAsia="ar-SA"/>
        </w:rPr>
      </w:pPr>
      <w:r w:rsidRPr="00D102D9">
        <w:rPr>
          <w:b/>
          <w:bCs/>
          <w:sz w:val="22"/>
          <w:szCs w:val="22"/>
          <w:lang w:eastAsia="ar-SA"/>
        </w:rPr>
        <w:t>Items ongoing</w:t>
      </w:r>
    </w:p>
    <w:p w14:paraId="6B8989BF" w14:textId="77777777" w:rsidR="00D102D9" w:rsidRPr="00D102D9" w:rsidRDefault="00D102D9" w:rsidP="00D102D9">
      <w:pPr>
        <w:spacing w:line="276" w:lineRule="auto"/>
        <w:rPr>
          <w:sz w:val="22"/>
          <w:szCs w:val="22"/>
          <w:lang w:eastAsia="ar-SA"/>
        </w:rPr>
      </w:pPr>
    </w:p>
    <w:p w14:paraId="16765B13" w14:textId="77777777" w:rsidR="00D102D9" w:rsidRPr="00D102D9" w:rsidRDefault="00D102D9" w:rsidP="00D102D9">
      <w:pPr>
        <w:spacing w:line="276" w:lineRule="auto"/>
        <w:rPr>
          <w:b/>
          <w:bCs/>
          <w:sz w:val="22"/>
          <w:szCs w:val="22"/>
          <w:u w:val="single"/>
          <w:lang w:eastAsia="ar-SA"/>
        </w:rPr>
      </w:pPr>
      <w:r w:rsidRPr="00D102D9">
        <w:rPr>
          <w:b/>
          <w:bCs/>
          <w:sz w:val="22"/>
          <w:szCs w:val="22"/>
          <w:u w:val="single"/>
          <w:lang w:eastAsia="ar-SA"/>
        </w:rPr>
        <w:t>Communications</w:t>
      </w:r>
    </w:p>
    <w:p w14:paraId="5590B6F3" w14:textId="77777777" w:rsidR="00D102D9" w:rsidRPr="00D102D9" w:rsidRDefault="00D102D9" w:rsidP="00D102D9">
      <w:pPr>
        <w:spacing w:line="276" w:lineRule="auto"/>
        <w:rPr>
          <w:sz w:val="22"/>
          <w:szCs w:val="22"/>
          <w:lang w:eastAsia="ar-SA"/>
        </w:rPr>
      </w:pPr>
      <w:r w:rsidRPr="00D102D9">
        <w:rPr>
          <w:sz w:val="22"/>
          <w:szCs w:val="22"/>
          <w:lang w:eastAsia="ar-SA"/>
        </w:rPr>
        <w:t>The Clerk is looking into ways to further communications with residents</w:t>
      </w:r>
    </w:p>
    <w:p w14:paraId="2BC77A52" w14:textId="77777777" w:rsidR="00D102D9" w:rsidRPr="00D102D9" w:rsidRDefault="00D102D9" w:rsidP="00D102D9">
      <w:pPr>
        <w:spacing w:line="276" w:lineRule="auto"/>
        <w:rPr>
          <w:b/>
          <w:bCs/>
          <w:sz w:val="22"/>
          <w:szCs w:val="22"/>
          <w:lang w:eastAsia="ar-SA"/>
        </w:rPr>
      </w:pPr>
      <w:r w:rsidRPr="00D102D9">
        <w:rPr>
          <w:b/>
          <w:bCs/>
          <w:sz w:val="22"/>
          <w:szCs w:val="22"/>
          <w:lang w:eastAsia="ar-SA"/>
        </w:rPr>
        <w:t>Items ongoing</w:t>
      </w:r>
    </w:p>
    <w:p w14:paraId="1EAC60CD" w14:textId="77777777" w:rsidR="00D102D9" w:rsidRPr="00D102D9" w:rsidRDefault="00D102D9" w:rsidP="00D102D9">
      <w:pPr>
        <w:spacing w:line="276" w:lineRule="auto"/>
        <w:rPr>
          <w:b/>
          <w:bCs/>
          <w:sz w:val="22"/>
          <w:szCs w:val="22"/>
          <w:u w:val="single"/>
          <w:lang w:eastAsia="ar-SA"/>
        </w:rPr>
      </w:pPr>
    </w:p>
    <w:p w14:paraId="560A571D" w14:textId="77777777" w:rsidR="00D102D9" w:rsidRPr="00D102D9" w:rsidRDefault="00D102D9" w:rsidP="00D102D9">
      <w:pPr>
        <w:spacing w:line="276" w:lineRule="auto"/>
        <w:rPr>
          <w:b/>
          <w:bCs/>
          <w:sz w:val="22"/>
          <w:szCs w:val="22"/>
          <w:u w:val="single"/>
          <w:lang w:eastAsia="ar-SA"/>
        </w:rPr>
      </w:pPr>
      <w:r w:rsidRPr="00D102D9">
        <w:rPr>
          <w:b/>
          <w:bCs/>
          <w:sz w:val="22"/>
          <w:szCs w:val="22"/>
          <w:u w:val="single"/>
          <w:lang w:eastAsia="ar-SA"/>
        </w:rPr>
        <w:t>Bus Shelter at Barkham Road / Barkham Ride roundabout</w:t>
      </w:r>
    </w:p>
    <w:p w14:paraId="65BCC7AD" w14:textId="77777777" w:rsidR="00D102D9" w:rsidRPr="00D102D9" w:rsidRDefault="00D102D9" w:rsidP="00D102D9">
      <w:pPr>
        <w:spacing w:line="276" w:lineRule="auto"/>
        <w:rPr>
          <w:sz w:val="22"/>
          <w:szCs w:val="22"/>
          <w:lang w:eastAsia="ar-SA"/>
        </w:rPr>
      </w:pPr>
      <w:r w:rsidRPr="00D102D9">
        <w:rPr>
          <w:sz w:val="22"/>
          <w:szCs w:val="22"/>
          <w:lang w:eastAsia="ar-SA"/>
        </w:rPr>
        <w:t>The Clerk has responded to Barkham Manor Management Committee regarding their stipulations before full permission can be given.  The Clerk is awaiting their final decision.</w:t>
      </w:r>
    </w:p>
    <w:p w14:paraId="16453761" w14:textId="77777777" w:rsidR="00D102D9" w:rsidRPr="00D102D9" w:rsidRDefault="00D102D9" w:rsidP="00D102D9">
      <w:pPr>
        <w:spacing w:line="276" w:lineRule="auto"/>
        <w:rPr>
          <w:b/>
          <w:bCs/>
          <w:sz w:val="22"/>
          <w:szCs w:val="22"/>
          <w:lang w:eastAsia="ar-SA"/>
        </w:rPr>
      </w:pPr>
      <w:r w:rsidRPr="00D102D9">
        <w:rPr>
          <w:b/>
          <w:bCs/>
          <w:sz w:val="22"/>
          <w:szCs w:val="22"/>
          <w:lang w:eastAsia="ar-SA"/>
        </w:rPr>
        <w:t>Items ongoing</w:t>
      </w:r>
    </w:p>
    <w:p w14:paraId="786A3D8E" w14:textId="77777777" w:rsidR="00D102D9" w:rsidRPr="00D102D9" w:rsidRDefault="00D102D9" w:rsidP="00D102D9">
      <w:pPr>
        <w:spacing w:line="276" w:lineRule="auto"/>
        <w:rPr>
          <w:b/>
          <w:bCs/>
          <w:sz w:val="22"/>
          <w:szCs w:val="22"/>
          <w:u w:val="single"/>
          <w:lang w:eastAsia="ar-SA"/>
        </w:rPr>
      </w:pPr>
    </w:p>
    <w:p w14:paraId="1EC86F11" w14:textId="77777777" w:rsidR="00D102D9" w:rsidRPr="00D102D9" w:rsidRDefault="00D102D9" w:rsidP="00D102D9">
      <w:pPr>
        <w:spacing w:line="276" w:lineRule="auto"/>
        <w:rPr>
          <w:b/>
          <w:bCs/>
          <w:sz w:val="22"/>
          <w:szCs w:val="22"/>
          <w:u w:val="single"/>
          <w:lang w:eastAsia="ar-SA"/>
        </w:rPr>
      </w:pPr>
      <w:r w:rsidRPr="00D102D9">
        <w:rPr>
          <w:b/>
          <w:bCs/>
          <w:sz w:val="22"/>
          <w:szCs w:val="22"/>
          <w:u w:val="single"/>
          <w:lang w:eastAsia="ar-SA"/>
        </w:rPr>
        <w:t>Enforcement Issues</w:t>
      </w:r>
      <w:bookmarkStart w:id="2" w:name="_Hlk39563906"/>
    </w:p>
    <w:bookmarkEnd w:id="2"/>
    <w:p w14:paraId="0A59AA08" w14:textId="77777777" w:rsidR="00D102D9" w:rsidRPr="00D102D9" w:rsidRDefault="00D102D9" w:rsidP="00D102D9">
      <w:pPr>
        <w:spacing w:line="276" w:lineRule="auto"/>
        <w:rPr>
          <w:bCs/>
          <w:sz w:val="22"/>
          <w:szCs w:val="22"/>
          <w:lang w:eastAsia="ar-SA"/>
        </w:rPr>
      </w:pPr>
      <w:r w:rsidRPr="00D102D9">
        <w:rPr>
          <w:bCs/>
          <w:sz w:val="22"/>
          <w:szCs w:val="22"/>
          <w:u w:val="single"/>
          <w:lang w:eastAsia="ar-SA"/>
        </w:rPr>
        <w:t>The Coombes</w:t>
      </w:r>
      <w:r w:rsidRPr="00D102D9">
        <w:rPr>
          <w:bCs/>
          <w:sz w:val="22"/>
          <w:szCs w:val="22"/>
          <w:lang w:eastAsia="ar-SA"/>
        </w:rPr>
        <w:t xml:space="preserve"> – No update received</w:t>
      </w:r>
    </w:p>
    <w:p w14:paraId="2CDCB9FE" w14:textId="77777777" w:rsidR="00D102D9" w:rsidRPr="00D102D9" w:rsidRDefault="00D102D9" w:rsidP="00D102D9">
      <w:pPr>
        <w:spacing w:line="276" w:lineRule="auto"/>
        <w:rPr>
          <w:b/>
          <w:bCs/>
          <w:sz w:val="22"/>
          <w:szCs w:val="22"/>
          <w:lang w:eastAsia="ar-SA"/>
        </w:rPr>
      </w:pPr>
      <w:r w:rsidRPr="00D102D9">
        <w:rPr>
          <w:b/>
          <w:bCs/>
          <w:sz w:val="22"/>
          <w:szCs w:val="22"/>
          <w:lang w:eastAsia="ar-SA"/>
        </w:rPr>
        <w:t>Items ongoing</w:t>
      </w:r>
    </w:p>
    <w:p w14:paraId="2AD80AE2" w14:textId="77777777" w:rsidR="00D102D9" w:rsidRPr="00D102D9" w:rsidRDefault="00D102D9" w:rsidP="00D102D9">
      <w:pPr>
        <w:spacing w:line="276" w:lineRule="auto"/>
        <w:rPr>
          <w:sz w:val="22"/>
          <w:szCs w:val="22"/>
          <w:lang w:eastAsia="ar-SA"/>
        </w:rPr>
      </w:pPr>
      <w:r w:rsidRPr="00D102D9">
        <w:rPr>
          <w:bCs/>
          <w:sz w:val="22"/>
          <w:szCs w:val="22"/>
          <w:u w:val="single"/>
          <w:lang w:eastAsia="ar-SA"/>
        </w:rPr>
        <w:t xml:space="preserve">Land by </w:t>
      </w:r>
      <w:proofErr w:type="spellStart"/>
      <w:r w:rsidRPr="00D102D9">
        <w:rPr>
          <w:bCs/>
          <w:sz w:val="22"/>
          <w:szCs w:val="22"/>
          <w:u w:val="single"/>
          <w:lang w:eastAsia="ar-SA"/>
        </w:rPr>
        <w:t>Coppid</w:t>
      </w:r>
      <w:proofErr w:type="spellEnd"/>
      <w:r w:rsidRPr="00D102D9">
        <w:rPr>
          <w:bCs/>
          <w:sz w:val="22"/>
          <w:szCs w:val="22"/>
          <w:u w:val="single"/>
          <w:lang w:eastAsia="ar-SA"/>
        </w:rPr>
        <w:t xml:space="preserve"> Hill House</w:t>
      </w:r>
      <w:r w:rsidRPr="00D102D9">
        <w:rPr>
          <w:bCs/>
          <w:sz w:val="22"/>
          <w:szCs w:val="22"/>
          <w:lang w:eastAsia="ar-SA"/>
        </w:rPr>
        <w:t xml:space="preserve"> – </w:t>
      </w:r>
      <w:r w:rsidRPr="00D102D9">
        <w:rPr>
          <w:sz w:val="22"/>
          <w:szCs w:val="22"/>
          <w:lang w:eastAsia="ar-SA"/>
        </w:rPr>
        <w:t>WBC have confirmed that the enforcement notice and court order have now been complied with.</w:t>
      </w:r>
    </w:p>
    <w:p w14:paraId="3D265020" w14:textId="77777777" w:rsidR="00D102D9" w:rsidRPr="00D102D9" w:rsidRDefault="00D102D9" w:rsidP="00D102D9">
      <w:pPr>
        <w:spacing w:line="276" w:lineRule="auto"/>
        <w:rPr>
          <w:b/>
          <w:bCs/>
          <w:sz w:val="22"/>
          <w:szCs w:val="22"/>
          <w:lang w:eastAsia="ar-SA"/>
        </w:rPr>
      </w:pPr>
      <w:r w:rsidRPr="00D102D9">
        <w:rPr>
          <w:b/>
          <w:bCs/>
          <w:sz w:val="22"/>
          <w:szCs w:val="22"/>
          <w:lang w:eastAsia="ar-SA"/>
        </w:rPr>
        <w:t>Item closed</w:t>
      </w:r>
    </w:p>
    <w:p w14:paraId="01DCB52B" w14:textId="77777777" w:rsidR="00D102D9" w:rsidRPr="00D102D9" w:rsidRDefault="00D102D9" w:rsidP="00D102D9">
      <w:pPr>
        <w:spacing w:line="276" w:lineRule="auto"/>
        <w:rPr>
          <w:b/>
          <w:bCs/>
          <w:sz w:val="22"/>
          <w:szCs w:val="22"/>
          <w:lang w:eastAsia="ar-SA"/>
        </w:rPr>
      </w:pPr>
    </w:p>
    <w:p w14:paraId="0B1EE86C" w14:textId="77777777" w:rsidR="00D102D9" w:rsidRPr="00D102D9" w:rsidRDefault="00D102D9" w:rsidP="00D102D9">
      <w:pPr>
        <w:spacing w:line="276" w:lineRule="auto"/>
        <w:rPr>
          <w:b/>
          <w:bCs/>
          <w:sz w:val="22"/>
          <w:szCs w:val="22"/>
          <w:u w:val="single"/>
          <w:lang w:eastAsia="ar-SA"/>
        </w:rPr>
      </w:pPr>
      <w:r w:rsidRPr="00D102D9">
        <w:rPr>
          <w:b/>
          <w:bCs/>
          <w:sz w:val="22"/>
          <w:szCs w:val="22"/>
          <w:u w:val="single"/>
          <w:lang w:eastAsia="ar-SA"/>
        </w:rPr>
        <w:t>School Road / Langley Common Road Junction</w:t>
      </w:r>
    </w:p>
    <w:p w14:paraId="3BC73ABF" w14:textId="77777777" w:rsidR="00D102D9" w:rsidRPr="00D102D9" w:rsidRDefault="00D102D9" w:rsidP="00D102D9">
      <w:pPr>
        <w:spacing w:line="276" w:lineRule="auto"/>
        <w:rPr>
          <w:sz w:val="22"/>
          <w:szCs w:val="22"/>
          <w:lang w:eastAsia="ar-SA"/>
        </w:rPr>
      </w:pPr>
      <w:r w:rsidRPr="00D102D9">
        <w:rPr>
          <w:sz w:val="22"/>
          <w:szCs w:val="22"/>
          <w:lang w:eastAsia="ar-SA"/>
        </w:rPr>
        <w:t>This has been agreed, but the work has not yet been completed.</w:t>
      </w:r>
    </w:p>
    <w:p w14:paraId="6525951B" w14:textId="77777777" w:rsidR="00D102D9" w:rsidRPr="00D102D9" w:rsidRDefault="00D102D9" w:rsidP="00D102D9">
      <w:pPr>
        <w:spacing w:line="276" w:lineRule="auto"/>
        <w:rPr>
          <w:b/>
          <w:bCs/>
          <w:sz w:val="22"/>
          <w:szCs w:val="22"/>
          <w:lang w:eastAsia="ar-SA"/>
        </w:rPr>
      </w:pPr>
      <w:r w:rsidRPr="00D102D9">
        <w:rPr>
          <w:b/>
          <w:bCs/>
          <w:sz w:val="22"/>
          <w:szCs w:val="22"/>
          <w:lang w:eastAsia="ar-SA"/>
        </w:rPr>
        <w:t>Item Ongoing</w:t>
      </w:r>
    </w:p>
    <w:p w14:paraId="6DD614A8" w14:textId="77777777" w:rsidR="00D102D9" w:rsidRPr="00D102D9" w:rsidRDefault="00D102D9" w:rsidP="00D102D9">
      <w:pPr>
        <w:spacing w:line="276" w:lineRule="auto"/>
        <w:rPr>
          <w:b/>
          <w:bCs/>
          <w:sz w:val="22"/>
          <w:szCs w:val="22"/>
          <w:lang w:eastAsia="ar-SA"/>
        </w:rPr>
      </w:pPr>
    </w:p>
    <w:p w14:paraId="48E367CB" w14:textId="77777777" w:rsidR="00D102D9" w:rsidRPr="00D102D9" w:rsidRDefault="00D102D9" w:rsidP="00D102D9">
      <w:pPr>
        <w:spacing w:line="276" w:lineRule="auto"/>
        <w:rPr>
          <w:b/>
          <w:bCs/>
          <w:sz w:val="22"/>
          <w:szCs w:val="22"/>
          <w:u w:val="single"/>
          <w:lang w:eastAsia="ar-SA"/>
        </w:rPr>
      </w:pPr>
      <w:r w:rsidRPr="00D102D9">
        <w:rPr>
          <w:b/>
          <w:bCs/>
          <w:sz w:val="22"/>
          <w:szCs w:val="22"/>
          <w:u w:val="single"/>
          <w:lang w:eastAsia="ar-SA"/>
        </w:rPr>
        <w:t>Meeting with WBC Executive Officers</w:t>
      </w:r>
    </w:p>
    <w:p w14:paraId="5711ACD6" w14:textId="77777777" w:rsidR="00D102D9" w:rsidRPr="00D102D9" w:rsidRDefault="00D102D9" w:rsidP="00D102D9">
      <w:pPr>
        <w:spacing w:line="276" w:lineRule="auto"/>
        <w:rPr>
          <w:sz w:val="22"/>
          <w:szCs w:val="22"/>
          <w:lang w:eastAsia="ar-SA"/>
        </w:rPr>
      </w:pPr>
      <w:r w:rsidRPr="00D102D9">
        <w:rPr>
          <w:sz w:val="22"/>
          <w:szCs w:val="22"/>
          <w:lang w:eastAsia="ar-SA"/>
        </w:rPr>
        <w:t>A meeting was held on Tuesday 28</w:t>
      </w:r>
      <w:r w:rsidRPr="00D102D9">
        <w:rPr>
          <w:sz w:val="22"/>
          <w:szCs w:val="22"/>
          <w:vertAlign w:val="superscript"/>
          <w:lang w:eastAsia="ar-SA"/>
        </w:rPr>
        <w:t>th</w:t>
      </w:r>
      <w:r w:rsidRPr="00D102D9">
        <w:rPr>
          <w:sz w:val="22"/>
          <w:szCs w:val="22"/>
          <w:lang w:eastAsia="ar-SA"/>
        </w:rPr>
        <w:t xml:space="preserve"> December – there is an agenda Item to discuss this meeting.</w:t>
      </w:r>
    </w:p>
    <w:p w14:paraId="5C2082A1" w14:textId="77777777" w:rsidR="00D102D9" w:rsidRPr="00D102D9" w:rsidRDefault="00D102D9" w:rsidP="00D102D9">
      <w:pPr>
        <w:spacing w:line="276" w:lineRule="auto"/>
        <w:rPr>
          <w:b/>
          <w:bCs/>
          <w:sz w:val="22"/>
          <w:szCs w:val="22"/>
          <w:lang w:eastAsia="ar-SA"/>
        </w:rPr>
      </w:pPr>
      <w:r w:rsidRPr="00D102D9">
        <w:rPr>
          <w:b/>
          <w:bCs/>
          <w:sz w:val="22"/>
          <w:szCs w:val="22"/>
          <w:lang w:eastAsia="ar-SA"/>
        </w:rPr>
        <w:t>Item ongoing</w:t>
      </w:r>
    </w:p>
    <w:p w14:paraId="6640421D" w14:textId="77777777" w:rsidR="00D102D9" w:rsidRPr="00D102D9" w:rsidRDefault="00D102D9" w:rsidP="00D102D9">
      <w:pPr>
        <w:spacing w:line="276" w:lineRule="auto"/>
        <w:rPr>
          <w:b/>
          <w:bCs/>
          <w:sz w:val="22"/>
          <w:szCs w:val="22"/>
          <w:lang w:eastAsia="ar-SA"/>
        </w:rPr>
      </w:pPr>
    </w:p>
    <w:p w14:paraId="4A353464" w14:textId="77777777" w:rsidR="00D102D9" w:rsidRPr="00D102D9" w:rsidRDefault="00D102D9" w:rsidP="00D102D9">
      <w:pPr>
        <w:spacing w:line="276" w:lineRule="auto"/>
        <w:rPr>
          <w:b/>
          <w:bCs/>
          <w:sz w:val="22"/>
          <w:szCs w:val="22"/>
          <w:u w:val="single"/>
          <w:lang w:eastAsia="ar-SA"/>
        </w:rPr>
      </w:pPr>
      <w:r w:rsidRPr="00D102D9">
        <w:rPr>
          <w:b/>
          <w:bCs/>
          <w:sz w:val="22"/>
          <w:szCs w:val="22"/>
          <w:u w:val="single"/>
          <w:lang w:eastAsia="ar-SA"/>
        </w:rPr>
        <w:t>Insight Strategy and Inclusion meeting with WBC</w:t>
      </w:r>
    </w:p>
    <w:p w14:paraId="7627C2B5" w14:textId="77777777" w:rsidR="00D102D9" w:rsidRPr="00D102D9" w:rsidRDefault="00D102D9" w:rsidP="00D102D9">
      <w:pPr>
        <w:spacing w:line="276" w:lineRule="auto"/>
        <w:rPr>
          <w:sz w:val="22"/>
          <w:szCs w:val="22"/>
          <w:lang w:eastAsia="ar-SA"/>
        </w:rPr>
      </w:pPr>
      <w:r w:rsidRPr="00D102D9">
        <w:rPr>
          <w:sz w:val="22"/>
          <w:szCs w:val="22"/>
          <w:lang w:eastAsia="ar-SA"/>
        </w:rPr>
        <w:t>No further update at this time.</w:t>
      </w:r>
    </w:p>
    <w:p w14:paraId="6E65868C" w14:textId="77777777" w:rsidR="00D102D9" w:rsidRPr="00D102D9" w:rsidRDefault="00D102D9" w:rsidP="00D102D9">
      <w:pPr>
        <w:spacing w:line="276" w:lineRule="auto"/>
        <w:rPr>
          <w:b/>
          <w:bCs/>
          <w:sz w:val="22"/>
          <w:szCs w:val="22"/>
          <w:lang w:eastAsia="ar-SA"/>
        </w:rPr>
      </w:pPr>
      <w:r w:rsidRPr="00D102D9">
        <w:rPr>
          <w:b/>
          <w:bCs/>
          <w:sz w:val="22"/>
          <w:szCs w:val="22"/>
          <w:lang w:eastAsia="ar-SA"/>
        </w:rPr>
        <w:t>Item ongoing</w:t>
      </w:r>
    </w:p>
    <w:p w14:paraId="47E79F2C" w14:textId="77777777" w:rsidR="00D102D9" w:rsidRPr="00D102D9" w:rsidRDefault="00D102D9" w:rsidP="00D102D9">
      <w:pPr>
        <w:spacing w:line="276" w:lineRule="auto"/>
        <w:rPr>
          <w:b/>
          <w:bCs/>
          <w:sz w:val="22"/>
          <w:szCs w:val="22"/>
          <w:lang w:eastAsia="ar-SA"/>
        </w:rPr>
      </w:pPr>
    </w:p>
    <w:p w14:paraId="1BD22DA2" w14:textId="77777777" w:rsidR="00D102D9" w:rsidRPr="00D102D9" w:rsidRDefault="00D102D9" w:rsidP="00D102D9">
      <w:pPr>
        <w:spacing w:line="276" w:lineRule="auto"/>
        <w:rPr>
          <w:b/>
          <w:bCs/>
          <w:sz w:val="22"/>
          <w:szCs w:val="22"/>
          <w:u w:val="single"/>
          <w:lang w:eastAsia="ar-SA"/>
        </w:rPr>
      </w:pPr>
      <w:r w:rsidRPr="00D102D9">
        <w:rPr>
          <w:b/>
          <w:bCs/>
          <w:sz w:val="22"/>
          <w:szCs w:val="22"/>
          <w:u w:val="single"/>
          <w:lang w:eastAsia="ar-SA"/>
        </w:rPr>
        <w:t>District and Community Centres</w:t>
      </w:r>
    </w:p>
    <w:p w14:paraId="692D60BD" w14:textId="77777777" w:rsidR="00D102D9" w:rsidRPr="00D102D9" w:rsidRDefault="00D102D9" w:rsidP="00D102D9">
      <w:pPr>
        <w:spacing w:line="276" w:lineRule="auto"/>
        <w:rPr>
          <w:sz w:val="22"/>
          <w:szCs w:val="22"/>
          <w:lang w:eastAsia="ar-SA"/>
        </w:rPr>
      </w:pPr>
      <w:r w:rsidRPr="00D102D9">
        <w:rPr>
          <w:sz w:val="22"/>
          <w:szCs w:val="22"/>
          <w:lang w:eastAsia="ar-SA"/>
        </w:rPr>
        <w:t xml:space="preserve">WBC are setting up a working group </w:t>
      </w:r>
      <w:proofErr w:type="spellStart"/>
      <w:r w:rsidRPr="00D102D9">
        <w:rPr>
          <w:sz w:val="22"/>
          <w:szCs w:val="22"/>
          <w:lang w:eastAsia="ar-SA"/>
        </w:rPr>
        <w:t>group</w:t>
      </w:r>
      <w:proofErr w:type="spellEnd"/>
      <w:r w:rsidRPr="00D102D9">
        <w:rPr>
          <w:sz w:val="22"/>
          <w:szCs w:val="22"/>
          <w:lang w:eastAsia="ar-SA"/>
        </w:rPr>
        <w:t xml:space="preserve"> for the final design of the Community Centre, which will include Councils, Crest, and other stakeholders.  WBC also want to make sure that they join up with the different pieces of work – Community Centre, Pavilion and the allotments and play area, and are looking to extend the working group to cover this.</w:t>
      </w:r>
    </w:p>
    <w:p w14:paraId="0CE5180B" w14:textId="77777777" w:rsidR="00D102D9" w:rsidRPr="00D102D9" w:rsidRDefault="00D102D9" w:rsidP="00D102D9">
      <w:pPr>
        <w:spacing w:line="276" w:lineRule="auto"/>
        <w:rPr>
          <w:b/>
          <w:bCs/>
          <w:sz w:val="22"/>
          <w:szCs w:val="22"/>
          <w:lang w:eastAsia="ar-SA"/>
        </w:rPr>
      </w:pPr>
      <w:r w:rsidRPr="00D102D9">
        <w:rPr>
          <w:b/>
          <w:bCs/>
          <w:sz w:val="22"/>
          <w:szCs w:val="22"/>
          <w:lang w:eastAsia="ar-SA"/>
        </w:rPr>
        <w:t>Item ongoing</w:t>
      </w:r>
    </w:p>
    <w:p w14:paraId="4BD80841" w14:textId="77777777" w:rsidR="00D102D9" w:rsidRPr="00D102D9" w:rsidRDefault="00D102D9" w:rsidP="00D102D9">
      <w:pPr>
        <w:spacing w:line="276" w:lineRule="auto"/>
        <w:rPr>
          <w:b/>
          <w:bCs/>
          <w:sz w:val="22"/>
          <w:szCs w:val="22"/>
          <w:lang w:eastAsia="ar-SA"/>
        </w:rPr>
      </w:pPr>
    </w:p>
    <w:p w14:paraId="39C19089" w14:textId="77777777" w:rsidR="00D102D9" w:rsidRPr="00D102D9" w:rsidRDefault="00D102D9" w:rsidP="00D102D9">
      <w:pPr>
        <w:spacing w:line="276" w:lineRule="auto"/>
        <w:rPr>
          <w:b/>
          <w:bCs/>
          <w:sz w:val="22"/>
          <w:szCs w:val="22"/>
          <w:u w:val="single"/>
          <w:lang w:eastAsia="ar-SA"/>
        </w:rPr>
      </w:pPr>
      <w:r w:rsidRPr="00D102D9">
        <w:rPr>
          <w:b/>
          <w:bCs/>
          <w:sz w:val="22"/>
          <w:szCs w:val="22"/>
          <w:u w:val="single"/>
          <w:lang w:eastAsia="ar-SA"/>
        </w:rPr>
        <w:t>Solar Farm</w:t>
      </w:r>
    </w:p>
    <w:p w14:paraId="51D2B953" w14:textId="77777777" w:rsidR="00D102D9" w:rsidRPr="00D102D9" w:rsidRDefault="00D102D9" w:rsidP="00D102D9">
      <w:pPr>
        <w:spacing w:line="276" w:lineRule="auto"/>
        <w:rPr>
          <w:sz w:val="22"/>
          <w:szCs w:val="22"/>
          <w:lang w:eastAsia="ar-SA"/>
        </w:rPr>
      </w:pPr>
      <w:r w:rsidRPr="00D102D9">
        <w:rPr>
          <w:sz w:val="22"/>
          <w:szCs w:val="22"/>
          <w:lang w:eastAsia="ar-SA"/>
        </w:rPr>
        <w:t>No further update since the last meeting</w:t>
      </w:r>
    </w:p>
    <w:p w14:paraId="1C1C9207" w14:textId="77777777" w:rsidR="00D102D9" w:rsidRPr="00D102D9" w:rsidRDefault="00D102D9" w:rsidP="00D102D9">
      <w:pPr>
        <w:spacing w:line="276" w:lineRule="auto"/>
        <w:rPr>
          <w:b/>
          <w:bCs/>
          <w:sz w:val="22"/>
          <w:szCs w:val="22"/>
          <w:lang w:eastAsia="ar-SA"/>
        </w:rPr>
      </w:pPr>
      <w:r w:rsidRPr="00D102D9">
        <w:rPr>
          <w:b/>
          <w:bCs/>
          <w:sz w:val="22"/>
          <w:szCs w:val="22"/>
          <w:lang w:eastAsia="ar-SA"/>
        </w:rPr>
        <w:t>Item ongoing</w:t>
      </w:r>
    </w:p>
    <w:p w14:paraId="29EE9108" w14:textId="77777777" w:rsidR="00885278" w:rsidRPr="00D102D9" w:rsidRDefault="00885278" w:rsidP="00D102D9">
      <w:pPr>
        <w:spacing w:line="276" w:lineRule="auto"/>
        <w:rPr>
          <w:b/>
          <w:bCs/>
          <w:sz w:val="22"/>
          <w:szCs w:val="22"/>
          <w:lang w:eastAsia="ar-SA"/>
        </w:rPr>
      </w:pPr>
    </w:p>
    <w:p w14:paraId="1154D889" w14:textId="77777777" w:rsidR="00D102D9" w:rsidRPr="00D102D9" w:rsidRDefault="00D102D9" w:rsidP="00D102D9">
      <w:pPr>
        <w:spacing w:line="276" w:lineRule="auto"/>
        <w:rPr>
          <w:b/>
          <w:bCs/>
          <w:sz w:val="22"/>
          <w:szCs w:val="22"/>
          <w:u w:val="single"/>
          <w:lang w:eastAsia="ar-SA"/>
        </w:rPr>
      </w:pPr>
      <w:r w:rsidRPr="00D102D9">
        <w:rPr>
          <w:b/>
          <w:bCs/>
          <w:sz w:val="22"/>
          <w:szCs w:val="22"/>
          <w:u w:val="single"/>
          <w:lang w:eastAsia="ar-SA"/>
        </w:rPr>
        <w:t>California Country Park Improvement Scheme</w:t>
      </w:r>
    </w:p>
    <w:p w14:paraId="7F03BA0F" w14:textId="77777777" w:rsidR="00D102D9" w:rsidRDefault="00D102D9" w:rsidP="00D102D9">
      <w:pPr>
        <w:spacing w:line="276" w:lineRule="auto"/>
        <w:rPr>
          <w:sz w:val="22"/>
          <w:szCs w:val="22"/>
          <w:lang w:eastAsia="ar-SA"/>
        </w:rPr>
      </w:pPr>
      <w:r w:rsidRPr="00D102D9">
        <w:rPr>
          <w:sz w:val="22"/>
          <w:szCs w:val="22"/>
          <w:lang w:eastAsia="ar-SA"/>
        </w:rPr>
        <w:t>No further update since the last meeting.</w:t>
      </w:r>
    </w:p>
    <w:p w14:paraId="2FEC9B79" w14:textId="006AE23D" w:rsidR="00885278" w:rsidRPr="005B430A" w:rsidRDefault="00885278" w:rsidP="00885278">
      <w:pPr>
        <w:spacing w:line="276" w:lineRule="auto"/>
        <w:rPr>
          <w:sz w:val="22"/>
          <w:szCs w:val="22"/>
        </w:rPr>
      </w:pPr>
      <w:r w:rsidRPr="005B430A">
        <w:rPr>
          <w:sz w:val="22"/>
          <w:szCs w:val="22"/>
        </w:rPr>
        <w:lastRenderedPageBreak/>
        <w:t>Page 23/</w:t>
      </w:r>
      <w:r>
        <w:rPr>
          <w:sz w:val="22"/>
          <w:szCs w:val="22"/>
        </w:rPr>
        <w:t>07</w:t>
      </w:r>
      <w:r>
        <w:rPr>
          <w:sz w:val="22"/>
          <w:szCs w:val="22"/>
        </w:rPr>
        <w:t>9</w:t>
      </w:r>
    </w:p>
    <w:p w14:paraId="7755C17C" w14:textId="77777777" w:rsidR="00885278" w:rsidRPr="00D102D9" w:rsidRDefault="00885278" w:rsidP="00D102D9">
      <w:pPr>
        <w:spacing w:line="276" w:lineRule="auto"/>
        <w:rPr>
          <w:sz w:val="22"/>
          <w:szCs w:val="22"/>
          <w:lang w:eastAsia="ar-SA"/>
        </w:rPr>
      </w:pPr>
    </w:p>
    <w:p w14:paraId="4D05DDCA" w14:textId="77777777" w:rsidR="00D102D9" w:rsidRPr="00D102D9" w:rsidRDefault="00D102D9" w:rsidP="00D102D9">
      <w:pPr>
        <w:spacing w:line="276" w:lineRule="auto"/>
        <w:rPr>
          <w:b/>
          <w:bCs/>
          <w:sz w:val="22"/>
          <w:szCs w:val="22"/>
          <w:lang w:eastAsia="ar-SA"/>
        </w:rPr>
      </w:pPr>
      <w:r w:rsidRPr="00D102D9">
        <w:rPr>
          <w:b/>
          <w:bCs/>
          <w:sz w:val="22"/>
          <w:szCs w:val="22"/>
          <w:lang w:eastAsia="ar-SA"/>
        </w:rPr>
        <w:t>Item ongoing</w:t>
      </w:r>
    </w:p>
    <w:p w14:paraId="751A7076" w14:textId="77777777" w:rsidR="00D102D9" w:rsidRPr="00D102D9" w:rsidRDefault="00D102D9" w:rsidP="00D102D9">
      <w:pPr>
        <w:spacing w:line="276" w:lineRule="auto"/>
        <w:rPr>
          <w:b/>
          <w:bCs/>
          <w:sz w:val="22"/>
          <w:szCs w:val="22"/>
          <w:lang w:eastAsia="ar-SA"/>
        </w:rPr>
      </w:pPr>
    </w:p>
    <w:p w14:paraId="12595628" w14:textId="77777777" w:rsidR="00D102D9" w:rsidRPr="00D102D9" w:rsidRDefault="00D102D9" w:rsidP="00D102D9">
      <w:pPr>
        <w:spacing w:line="276" w:lineRule="auto"/>
        <w:rPr>
          <w:b/>
          <w:bCs/>
          <w:sz w:val="22"/>
          <w:szCs w:val="22"/>
          <w:u w:val="single"/>
          <w:lang w:eastAsia="ar-SA"/>
        </w:rPr>
      </w:pPr>
      <w:r w:rsidRPr="00D102D9">
        <w:rPr>
          <w:b/>
          <w:bCs/>
          <w:sz w:val="22"/>
          <w:szCs w:val="22"/>
          <w:u w:val="single"/>
          <w:lang w:eastAsia="ar-SA"/>
        </w:rPr>
        <w:t xml:space="preserve">BVRA/BPC Survey </w:t>
      </w:r>
    </w:p>
    <w:p w14:paraId="084AF69B" w14:textId="77777777" w:rsidR="00D102D9" w:rsidRPr="00D102D9" w:rsidRDefault="00D102D9" w:rsidP="00D102D9">
      <w:pPr>
        <w:spacing w:line="276" w:lineRule="auto"/>
        <w:rPr>
          <w:sz w:val="22"/>
          <w:szCs w:val="22"/>
          <w:lang w:eastAsia="ar-SA"/>
        </w:rPr>
      </w:pPr>
      <w:r w:rsidRPr="00D102D9">
        <w:rPr>
          <w:sz w:val="22"/>
          <w:szCs w:val="22"/>
          <w:lang w:eastAsia="ar-SA"/>
        </w:rPr>
        <w:t>The CIL advisory committee need to meet to discuss the CIL projects suggested by the residents to see if they are feasible to take forward.</w:t>
      </w:r>
    </w:p>
    <w:p w14:paraId="3EE34305" w14:textId="77777777" w:rsidR="00D102D9" w:rsidRPr="00D102D9" w:rsidRDefault="00D102D9" w:rsidP="00D102D9">
      <w:pPr>
        <w:spacing w:line="276" w:lineRule="auto"/>
        <w:rPr>
          <w:b/>
          <w:bCs/>
          <w:sz w:val="22"/>
          <w:szCs w:val="22"/>
          <w:lang w:eastAsia="ar-SA"/>
        </w:rPr>
      </w:pPr>
      <w:r w:rsidRPr="00D102D9">
        <w:rPr>
          <w:b/>
          <w:bCs/>
          <w:sz w:val="22"/>
          <w:szCs w:val="22"/>
          <w:lang w:eastAsia="ar-SA"/>
        </w:rPr>
        <w:t>Item ongoing</w:t>
      </w:r>
    </w:p>
    <w:p w14:paraId="2F8EDED3" w14:textId="77777777" w:rsidR="00D102D9" w:rsidRPr="00D102D9" w:rsidRDefault="00D102D9" w:rsidP="00D102D9">
      <w:pPr>
        <w:spacing w:line="276" w:lineRule="auto"/>
        <w:rPr>
          <w:b/>
          <w:bCs/>
          <w:sz w:val="22"/>
          <w:szCs w:val="22"/>
          <w:u w:val="single"/>
          <w:lang w:eastAsia="ar-SA"/>
        </w:rPr>
      </w:pPr>
    </w:p>
    <w:p w14:paraId="17070D7C" w14:textId="77777777" w:rsidR="00D102D9" w:rsidRPr="00D102D9" w:rsidRDefault="00D102D9" w:rsidP="00D102D9">
      <w:pPr>
        <w:spacing w:line="276" w:lineRule="auto"/>
        <w:rPr>
          <w:b/>
          <w:bCs/>
          <w:sz w:val="22"/>
          <w:szCs w:val="22"/>
          <w:u w:val="single"/>
          <w:lang w:eastAsia="ar-SA"/>
        </w:rPr>
      </w:pPr>
      <w:r w:rsidRPr="00D102D9">
        <w:rPr>
          <w:b/>
          <w:bCs/>
          <w:sz w:val="22"/>
          <w:szCs w:val="22"/>
          <w:u w:val="single"/>
          <w:lang w:eastAsia="ar-SA"/>
        </w:rPr>
        <w:t>Treatment of the Bracken at The Junipers</w:t>
      </w:r>
    </w:p>
    <w:p w14:paraId="049D16CE" w14:textId="77777777" w:rsidR="00D102D9" w:rsidRPr="00D102D9" w:rsidRDefault="00D102D9" w:rsidP="00D102D9">
      <w:pPr>
        <w:spacing w:line="276" w:lineRule="auto"/>
        <w:rPr>
          <w:sz w:val="22"/>
          <w:szCs w:val="22"/>
          <w:lang w:eastAsia="ar-SA"/>
        </w:rPr>
      </w:pPr>
      <w:r w:rsidRPr="00D102D9">
        <w:rPr>
          <w:sz w:val="22"/>
          <w:szCs w:val="22"/>
          <w:lang w:eastAsia="ar-SA"/>
        </w:rPr>
        <w:t>No further update since last meeting.</w:t>
      </w:r>
    </w:p>
    <w:p w14:paraId="19809EA0" w14:textId="77777777" w:rsidR="00D102D9" w:rsidRPr="00D102D9" w:rsidRDefault="00D102D9" w:rsidP="00D102D9">
      <w:pPr>
        <w:spacing w:line="276" w:lineRule="auto"/>
        <w:rPr>
          <w:b/>
          <w:bCs/>
          <w:sz w:val="22"/>
          <w:szCs w:val="22"/>
          <w:lang w:eastAsia="ar-SA"/>
        </w:rPr>
      </w:pPr>
      <w:r w:rsidRPr="00D102D9">
        <w:rPr>
          <w:b/>
          <w:bCs/>
          <w:sz w:val="22"/>
          <w:szCs w:val="22"/>
          <w:lang w:eastAsia="ar-SA"/>
        </w:rPr>
        <w:t>Item ongoing</w:t>
      </w:r>
    </w:p>
    <w:p w14:paraId="76522608" w14:textId="77777777" w:rsidR="00D102D9" w:rsidRPr="00D102D9" w:rsidRDefault="00D102D9" w:rsidP="00D102D9">
      <w:pPr>
        <w:spacing w:line="276" w:lineRule="auto"/>
        <w:rPr>
          <w:b/>
          <w:bCs/>
          <w:sz w:val="22"/>
          <w:szCs w:val="22"/>
          <w:lang w:eastAsia="ar-SA"/>
        </w:rPr>
      </w:pPr>
    </w:p>
    <w:p w14:paraId="4889ECCE" w14:textId="77777777" w:rsidR="00D102D9" w:rsidRPr="00D102D9" w:rsidRDefault="00D102D9" w:rsidP="00D102D9">
      <w:pPr>
        <w:spacing w:line="276" w:lineRule="auto"/>
        <w:rPr>
          <w:b/>
          <w:bCs/>
          <w:sz w:val="22"/>
          <w:szCs w:val="22"/>
          <w:u w:val="single"/>
          <w:lang w:eastAsia="ar-SA"/>
        </w:rPr>
      </w:pPr>
      <w:r w:rsidRPr="00D102D9">
        <w:rPr>
          <w:b/>
          <w:bCs/>
          <w:sz w:val="22"/>
          <w:szCs w:val="22"/>
          <w:u w:val="single"/>
          <w:lang w:eastAsia="ar-SA"/>
        </w:rPr>
        <w:t>Purchase of Litter Bins</w:t>
      </w:r>
    </w:p>
    <w:p w14:paraId="6E4E63E3" w14:textId="77777777" w:rsidR="00D102D9" w:rsidRPr="00D102D9" w:rsidRDefault="00D102D9" w:rsidP="00D102D9">
      <w:pPr>
        <w:spacing w:line="276" w:lineRule="auto"/>
        <w:rPr>
          <w:sz w:val="22"/>
          <w:szCs w:val="22"/>
          <w:lang w:eastAsia="ar-SA"/>
        </w:rPr>
      </w:pPr>
      <w:r w:rsidRPr="00D102D9">
        <w:rPr>
          <w:sz w:val="22"/>
          <w:szCs w:val="22"/>
          <w:lang w:eastAsia="ar-SA"/>
        </w:rPr>
        <w:t xml:space="preserve">This project is ongoing. </w:t>
      </w:r>
    </w:p>
    <w:p w14:paraId="505AFF7D" w14:textId="77777777" w:rsidR="00D102D9" w:rsidRPr="00D102D9" w:rsidRDefault="00D102D9" w:rsidP="00D102D9">
      <w:pPr>
        <w:spacing w:line="276" w:lineRule="auto"/>
        <w:rPr>
          <w:b/>
          <w:bCs/>
          <w:sz w:val="22"/>
          <w:szCs w:val="22"/>
          <w:lang w:eastAsia="ar-SA"/>
        </w:rPr>
      </w:pPr>
      <w:r w:rsidRPr="00D102D9">
        <w:rPr>
          <w:b/>
          <w:bCs/>
          <w:sz w:val="22"/>
          <w:szCs w:val="22"/>
          <w:lang w:eastAsia="ar-SA"/>
        </w:rPr>
        <w:t>Item ongoing</w:t>
      </w:r>
    </w:p>
    <w:p w14:paraId="4E083A59" w14:textId="77777777" w:rsidR="00D102D9" w:rsidRPr="00D102D9" w:rsidRDefault="00D102D9" w:rsidP="00D102D9">
      <w:pPr>
        <w:spacing w:line="276" w:lineRule="auto"/>
        <w:rPr>
          <w:sz w:val="22"/>
          <w:szCs w:val="22"/>
          <w:lang w:eastAsia="ar-SA"/>
        </w:rPr>
      </w:pPr>
    </w:p>
    <w:p w14:paraId="2CB33D4D" w14:textId="77777777" w:rsidR="00D102D9" w:rsidRPr="00D102D9" w:rsidRDefault="00D102D9" w:rsidP="00D102D9">
      <w:pPr>
        <w:spacing w:line="276" w:lineRule="auto"/>
        <w:rPr>
          <w:b/>
          <w:bCs/>
          <w:sz w:val="22"/>
          <w:szCs w:val="22"/>
          <w:u w:val="single"/>
          <w:lang w:eastAsia="ar-SA"/>
        </w:rPr>
      </w:pPr>
      <w:r w:rsidRPr="00D102D9">
        <w:rPr>
          <w:b/>
          <w:bCs/>
          <w:sz w:val="22"/>
          <w:szCs w:val="22"/>
          <w:u w:val="single"/>
          <w:lang w:eastAsia="ar-SA"/>
        </w:rPr>
        <w:t>Closure of Langley Common Road Underpass</w:t>
      </w:r>
    </w:p>
    <w:p w14:paraId="73438C0F" w14:textId="77777777" w:rsidR="00D102D9" w:rsidRPr="00D102D9" w:rsidRDefault="00D102D9" w:rsidP="00D102D9">
      <w:pPr>
        <w:spacing w:line="276" w:lineRule="auto"/>
        <w:rPr>
          <w:sz w:val="22"/>
          <w:szCs w:val="22"/>
          <w:lang w:eastAsia="ar-SA"/>
        </w:rPr>
      </w:pPr>
      <w:r w:rsidRPr="00D102D9">
        <w:rPr>
          <w:sz w:val="22"/>
          <w:szCs w:val="22"/>
          <w:lang w:eastAsia="ar-SA"/>
        </w:rPr>
        <w:t>No further update since the last meeting.</w:t>
      </w:r>
    </w:p>
    <w:p w14:paraId="01611A88" w14:textId="77777777" w:rsidR="00D102D9" w:rsidRPr="00D102D9" w:rsidRDefault="00D102D9" w:rsidP="00D102D9">
      <w:pPr>
        <w:spacing w:line="276" w:lineRule="auto"/>
        <w:rPr>
          <w:b/>
          <w:bCs/>
          <w:sz w:val="22"/>
          <w:szCs w:val="22"/>
          <w:lang w:eastAsia="ar-SA"/>
        </w:rPr>
      </w:pPr>
      <w:r w:rsidRPr="00D102D9">
        <w:rPr>
          <w:b/>
          <w:bCs/>
          <w:sz w:val="22"/>
          <w:szCs w:val="22"/>
          <w:lang w:eastAsia="ar-SA"/>
        </w:rPr>
        <w:t>Item ongoing</w:t>
      </w:r>
    </w:p>
    <w:p w14:paraId="05438949" w14:textId="77777777" w:rsidR="00D102D9" w:rsidRPr="00D102D9" w:rsidRDefault="00D102D9" w:rsidP="00D102D9">
      <w:pPr>
        <w:spacing w:line="276" w:lineRule="auto"/>
        <w:rPr>
          <w:sz w:val="22"/>
          <w:szCs w:val="22"/>
          <w:lang w:eastAsia="ar-SA"/>
        </w:rPr>
      </w:pPr>
    </w:p>
    <w:p w14:paraId="0AF659A4" w14:textId="77777777" w:rsidR="00D102D9" w:rsidRPr="00D102D9" w:rsidRDefault="00D102D9" w:rsidP="00D102D9">
      <w:pPr>
        <w:spacing w:line="276" w:lineRule="auto"/>
        <w:rPr>
          <w:b/>
          <w:bCs/>
          <w:sz w:val="22"/>
          <w:szCs w:val="22"/>
          <w:u w:val="single"/>
          <w:lang w:eastAsia="ar-SA"/>
        </w:rPr>
      </w:pPr>
      <w:r w:rsidRPr="00D102D9">
        <w:rPr>
          <w:b/>
          <w:bCs/>
          <w:sz w:val="22"/>
          <w:szCs w:val="22"/>
          <w:u w:val="single"/>
          <w:lang w:eastAsia="ar-SA"/>
        </w:rPr>
        <w:t>Closed Items:</w:t>
      </w:r>
    </w:p>
    <w:p w14:paraId="616882AA" w14:textId="77777777" w:rsidR="00D102D9" w:rsidRPr="00D102D9" w:rsidRDefault="00D102D9" w:rsidP="00D102D9">
      <w:pPr>
        <w:spacing w:line="276" w:lineRule="auto"/>
        <w:rPr>
          <w:b/>
          <w:bCs/>
          <w:sz w:val="22"/>
          <w:szCs w:val="22"/>
          <w:u w:val="single"/>
          <w:lang w:eastAsia="ar-SA"/>
        </w:rPr>
      </w:pPr>
      <w:r w:rsidRPr="00D102D9">
        <w:rPr>
          <w:b/>
          <w:bCs/>
          <w:sz w:val="22"/>
          <w:szCs w:val="22"/>
          <w:u w:val="single"/>
          <w:lang w:eastAsia="ar-SA"/>
        </w:rPr>
        <w:t>BVRA Magazine Merger</w:t>
      </w:r>
    </w:p>
    <w:p w14:paraId="01698CA0" w14:textId="77777777" w:rsidR="00D102D9" w:rsidRPr="00D102D9" w:rsidRDefault="00D102D9" w:rsidP="00D102D9">
      <w:pPr>
        <w:spacing w:line="276" w:lineRule="auto"/>
        <w:rPr>
          <w:sz w:val="22"/>
          <w:szCs w:val="22"/>
          <w:lang w:eastAsia="ar-SA"/>
        </w:rPr>
      </w:pPr>
      <w:r w:rsidRPr="00D102D9">
        <w:rPr>
          <w:sz w:val="22"/>
          <w:szCs w:val="22"/>
          <w:lang w:eastAsia="ar-SA"/>
        </w:rPr>
        <w:t>BVRA have decided that they would not take the offer of a 2 issue trial of the merger, and have decided to keep their own publication and distribute it online only.  BPC will retain and look at their own communications to residents.</w:t>
      </w:r>
    </w:p>
    <w:p w14:paraId="494499EF" w14:textId="77777777" w:rsidR="00D102D9" w:rsidRPr="00D102D9" w:rsidRDefault="00D102D9" w:rsidP="00D102D9">
      <w:pPr>
        <w:spacing w:line="276" w:lineRule="auto"/>
        <w:rPr>
          <w:b/>
          <w:bCs/>
          <w:sz w:val="22"/>
          <w:szCs w:val="22"/>
          <w:lang w:eastAsia="ar-SA"/>
        </w:rPr>
      </w:pPr>
      <w:r w:rsidRPr="00D102D9">
        <w:rPr>
          <w:b/>
          <w:bCs/>
          <w:sz w:val="22"/>
          <w:szCs w:val="22"/>
          <w:lang w:eastAsia="ar-SA"/>
        </w:rPr>
        <w:t>Item closed</w:t>
      </w:r>
    </w:p>
    <w:p w14:paraId="67D24E6C" w14:textId="77777777" w:rsidR="00D102D9" w:rsidRPr="00D102D9" w:rsidRDefault="00D102D9" w:rsidP="00D102D9">
      <w:pPr>
        <w:spacing w:line="276" w:lineRule="auto"/>
        <w:rPr>
          <w:b/>
          <w:bCs/>
          <w:sz w:val="22"/>
          <w:szCs w:val="22"/>
          <w:u w:val="single"/>
          <w:lang w:eastAsia="ar-SA"/>
        </w:rPr>
      </w:pPr>
    </w:p>
    <w:p w14:paraId="0A17806C" w14:textId="77777777" w:rsidR="00D102D9" w:rsidRPr="00D102D9" w:rsidRDefault="00D102D9" w:rsidP="00D102D9">
      <w:pPr>
        <w:spacing w:line="276" w:lineRule="auto"/>
        <w:rPr>
          <w:b/>
          <w:bCs/>
          <w:sz w:val="22"/>
          <w:szCs w:val="22"/>
          <w:u w:val="single"/>
          <w:lang w:eastAsia="ar-SA"/>
        </w:rPr>
      </w:pPr>
      <w:r w:rsidRPr="00D102D9">
        <w:rPr>
          <w:b/>
          <w:bCs/>
          <w:sz w:val="22"/>
          <w:szCs w:val="22"/>
          <w:u w:val="single"/>
          <w:lang w:eastAsia="ar-SA"/>
        </w:rPr>
        <w:t>Enforcement issues</w:t>
      </w:r>
    </w:p>
    <w:p w14:paraId="42A65406" w14:textId="77777777" w:rsidR="00D102D9" w:rsidRPr="00D102D9" w:rsidRDefault="00D102D9" w:rsidP="00D102D9">
      <w:pPr>
        <w:spacing w:line="276" w:lineRule="auto"/>
        <w:rPr>
          <w:sz w:val="22"/>
          <w:szCs w:val="22"/>
          <w:lang w:eastAsia="ar-SA"/>
        </w:rPr>
      </w:pPr>
      <w:r w:rsidRPr="00D102D9">
        <w:rPr>
          <w:sz w:val="22"/>
          <w:szCs w:val="22"/>
          <w:u w:val="single"/>
          <w:lang w:eastAsia="ar-SA"/>
        </w:rPr>
        <w:t xml:space="preserve">Land rear of 263 Barkham Road, Wokingham - RFS/2023/088783 – </w:t>
      </w:r>
      <w:r w:rsidRPr="00D102D9">
        <w:rPr>
          <w:sz w:val="22"/>
          <w:szCs w:val="22"/>
          <w:lang w:eastAsia="ar-SA"/>
        </w:rPr>
        <w:t>This item has been looked into, and has planning permission for storage of vehicles, so this item has been closed.</w:t>
      </w:r>
    </w:p>
    <w:p w14:paraId="01F24B24" w14:textId="77777777" w:rsidR="00D102D9" w:rsidRPr="00D102D9" w:rsidRDefault="00D102D9" w:rsidP="00D102D9">
      <w:pPr>
        <w:spacing w:line="276" w:lineRule="auto"/>
        <w:rPr>
          <w:b/>
          <w:bCs/>
          <w:sz w:val="22"/>
          <w:szCs w:val="22"/>
          <w:lang w:eastAsia="ar-SA"/>
        </w:rPr>
      </w:pPr>
      <w:r w:rsidRPr="00D102D9">
        <w:rPr>
          <w:b/>
          <w:bCs/>
          <w:sz w:val="22"/>
          <w:szCs w:val="22"/>
          <w:lang w:eastAsia="ar-SA"/>
        </w:rPr>
        <w:t>Item closed</w:t>
      </w:r>
    </w:p>
    <w:p w14:paraId="47395934" w14:textId="77777777" w:rsidR="00D102D9" w:rsidRPr="00D102D9" w:rsidRDefault="00D102D9" w:rsidP="00D102D9">
      <w:pPr>
        <w:spacing w:line="276" w:lineRule="auto"/>
        <w:rPr>
          <w:b/>
          <w:bCs/>
          <w:sz w:val="22"/>
          <w:szCs w:val="22"/>
          <w:u w:val="single"/>
          <w:lang w:eastAsia="ar-SA"/>
        </w:rPr>
      </w:pPr>
    </w:p>
    <w:p w14:paraId="0CFB3109" w14:textId="58639AC8" w:rsidR="00B66F95" w:rsidRPr="00F704DB" w:rsidRDefault="00880F8A" w:rsidP="00B66F95">
      <w:pPr>
        <w:spacing w:line="276" w:lineRule="auto"/>
        <w:rPr>
          <w:b/>
          <w:sz w:val="22"/>
          <w:szCs w:val="22"/>
        </w:rPr>
      </w:pPr>
      <w:r w:rsidRPr="00F704DB">
        <w:rPr>
          <w:b/>
          <w:sz w:val="22"/>
          <w:szCs w:val="22"/>
        </w:rPr>
        <w:t>23/</w:t>
      </w:r>
      <w:r w:rsidR="00471F33" w:rsidRPr="00F704DB">
        <w:rPr>
          <w:b/>
          <w:sz w:val="22"/>
          <w:szCs w:val="22"/>
        </w:rPr>
        <w:t>1</w:t>
      </w:r>
      <w:r w:rsidR="00D102D9" w:rsidRPr="00F704DB">
        <w:rPr>
          <w:b/>
          <w:sz w:val="22"/>
          <w:szCs w:val="22"/>
        </w:rPr>
        <w:t>63</w:t>
      </w:r>
      <w:r w:rsidRPr="00F704DB">
        <w:rPr>
          <w:b/>
          <w:sz w:val="22"/>
          <w:szCs w:val="22"/>
        </w:rPr>
        <w:t xml:space="preserve"> </w:t>
      </w:r>
      <w:r w:rsidR="00B66F95" w:rsidRPr="00F704DB">
        <w:rPr>
          <w:b/>
          <w:sz w:val="22"/>
          <w:szCs w:val="22"/>
        </w:rPr>
        <w:t>Finance</w:t>
      </w:r>
    </w:p>
    <w:p w14:paraId="07631B1A" w14:textId="407847A6" w:rsidR="00471F33" w:rsidRPr="00F704DB" w:rsidRDefault="00471F33">
      <w:pPr>
        <w:numPr>
          <w:ilvl w:val="0"/>
          <w:numId w:val="4"/>
        </w:numPr>
        <w:suppressAutoHyphens w:val="0"/>
        <w:ind w:left="426"/>
        <w:rPr>
          <w:b/>
          <w:sz w:val="22"/>
          <w:szCs w:val="22"/>
          <w:lang w:eastAsia="en-GB"/>
        </w:rPr>
      </w:pPr>
      <w:r w:rsidRPr="00F704DB">
        <w:rPr>
          <w:b/>
          <w:bCs/>
          <w:sz w:val="22"/>
          <w:szCs w:val="22"/>
          <w:lang w:eastAsia="en-GB"/>
        </w:rPr>
        <w:t>Accounts</w:t>
      </w:r>
      <w:r w:rsidRPr="00F704DB">
        <w:rPr>
          <w:sz w:val="22"/>
          <w:szCs w:val="22"/>
          <w:lang w:eastAsia="en-GB"/>
        </w:rPr>
        <w:t xml:space="preserve"> – Proposal to agree accounts and payments for </w:t>
      </w:r>
      <w:r w:rsidR="00C71A51" w:rsidRPr="00F704DB">
        <w:rPr>
          <w:sz w:val="22"/>
          <w:szCs w:val="22"/>
          <w:lang w:eastAsia="en-GB"/>
        </w:rPr>
        <w:t>October</w:t>
      </w:r>
      <w:r w:rsidR="00B20330" w:rsidRPr="00F704DB">
        <w:rPr>
          <w:sz w:val="22"/>
          <w:szCs w:val="22"/>
          <w:lang w:eastAsia="en-GB"/>
        </w:rPr>
        <w:t xml:space="preserve"> to November</w:t>
      </w:r>
      <w:r w:rsidRPr="00F704DB">
        <w:rPr>
          <w:sz w:val="22"/>
          <w:szCs w:val="22"/>
          <w:lang w:eastAsia="en-GB"/>
        </w:rPr>
        <w:t xml:space="preserve"> 2023 </w:t>
      </w:r>
      <w:r w:rsidRPr="00F704DB">
        <w:rPr>
          <w:bCs/>
          <w:lang w:eastAsia="en-GB"/>
        </w:rPr>
        <w:t>LGA 1972 s150 (5)</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1276"/>
        <w:gridCol w:w="5982"/>
      </w:tblGrid>
      <w:tr w:rsidR="00D102D9" w:rsidRPr="00D102D9" w14:paraId="7B5EF84A" w14:textId="77777777" w:rsidTr="00181B5C">
        <w:tc>
          <w:tcPr>
            <w:tcW w:w="9951" w:type="dxa"/>
            <w:gridSpan w:val="4"/>
            <w:shd w:val="clear" w:color="auto" w:fill="auto"/>
          </w:tcPr>
          <w:p w14:paraId="50EEFCA4" w14:textId="77777777" w:rsidR="00D102D9" w:rsidRPr="00D102D9" w:rsidRDefault="00D102D9" w:rsidP="00D102D9">
            <w:pPr>
              <w:suppressAutoHyphens w:val="0"/>
              <w:spacing w:after="240"/>
              <w:contextualSpacing/>
              <w:rPr>
                <w:sz w:val="22"/>
                <w:szCs w:val="22"/>
                <w:lang w:eastAsia="en-GB"/>
              </w:rPr>
            </w:pPr>
            <w:r w:rsidRPr="00D102D9">
              <w:rPr>
                <w:sz w:val="22"/>
                <w:szCs w:val="22"/>
                <w:lang w:eastAsia="en-GB"/>
              </w:rPr>
              <w:t>Payments for November to December 2023 for authorisation at Council meeting on 12</w:t>
            </w:r>
            <w:r w:rsidRPr="00D102D9">
              <w:rPr>
                <w:sz w:val="22"/>
                <w:szCs w:val="22"/>
                <w:vertAlign w:val="superscript"/>
                <w:lang w:eastAsia="en-GB"/>
              </w:rPr>
              <w:t>th</w:t>
            </w:r>
            <w:r w:rsidRPr="00D102D9">
              <w:rPr>
                <w:sz w:val="22"/>
                <w:szCs w:val="22"/>
                <w:lang w:eastAsia="en-GB"/>
              </w:rPr>
              <w:t xml:space="preserve"> December 2023</w:t>
            </w:r>
          </w:p>
        </w:tc>
      </w:tr>
      <w:tr w:rsidR="00D102D9" w:rsidRPr="00D102D9" w14:paraId="4A7BD5AB" w14:textId="77777777" w:rsidTr="00181B5C">
        <w:trPr>
          <w:trHeight w:val="361"/>
        </w:trPr>
        <w:tc>
          <w:tcPr>
            <w:tcW w:w="992" w:type="dxa"/>
            <w:shd w:val="clear" w:color="auto" w:fill="auto"/>
          </w:tcPr>
          <w:p w14:paraId="0568317D" w14:textId="77777777" w:rsidR="00D102D9" w:rsidRPr="00D102D9" w:rsidRDefault="00D102D9" w:rsidP="00D102D9">
            <w:pPr>
              <w:suppressAutoHyphens w:val="0"/>
              <w:contextualSpacing/>
              <w:rPr>
                <w:sz w:val="22"/>
                <w:szCs w:val="22"/>
                <w:lang w:eastAsia="en-GB"/>
              </w:rPr>
            </w:pPr>
            <w:r w:rsidRPr="00D102D9">
              <w:rPr>
                <w:sz w:val="22"/>
                <w:szCs w:val="22"/>
                <w:lang w:eastAsia="en-GB"/>
              </w:rPr>
              <w:t>S/O</w:t>
            </w:r>
          </w:p>
        </w:tc>
        <w:tc>
          <w:tcPr>
            <w:tcW w:w="1701" w:type="dxa"/>
            <w:shd w:val="clear" w:color="auto" w:fill="auto"/>
          </w:tcPr>
          <w:p w14:paraId="093F2C9B" w14:textId="77777777" w:rsidR="00D102D9" w:rsidRPr="00D102D9" w:rsidRDefault="00D102D9" w:rsidP="00D102D9">
            <w:pPr>
              <w:suppressAutoHyphens w:val="0"/>
              <w:contextualSpacing/>
              <w:rPr>
                <w:sz w:val="22"/>
                <w:szCs w:val="22"/>
                <w:lang w:eastAsia="en-GB"/>
              </w:rPr>
            </w:pPr>
            <w:r w:rsidRPr="00D102D9">
              <w:rPr>
                <w:sz w:val="22"/>
                <w:szCs w:val="22"/>
                <w:lang w:eastAsia="en-GB"/>
              </w:rPr>
              <w:t>Staff Wages</w:t>
            </w:r>
          </w:p>
        </w:tc>
        <w:tc>
          <w:tcPr>
            <w:tcW w:w="1276" w:type="dxa"/>
            <w:shd w:val="clear" w:color="auto" w:fill="auto"/>
          </w:tcPr>
          <w:p w14:paraId="579EDF85" w14:textId="77777777" w:rsidR="00D102D9" w:rsidRPr="00D102D9" w:rsidRDefault="00D102D9" w:rsidP="00D102D9">
            <w:pPr>
              <w:suppressAutoHyphens w:val="0"/>
              <w:contextualSpacing/>
              <w:rPr>
                <w:sz w:val="22"/>
                <w:szCs w:val="22"/>
                <w:lang w:eastAsia="en-GB"/>
              </w:rPr>
            </w:pPr>
            <w:r w:rsidRPr="00D102D9">
              <w:rPr>
                <w:sz w:val="22"/>
                <w:szCs w:val="22"/>
                <w:lang w:eastAsia="en-GB"/>
              </w:rPr>
              <w:t>£</w:t>
            </w:r>
            <w:r w:rsidRPr="00D102D9">
              <w:rPr>
                <w:lang w:eastAsia="en-GB"/>
              </w:rPr>
              <w:t xml:space="preserve"> </w:t>
            </w:r>
            <w:r w:rsidRPr="00D102D9">
              <w:rPr>
                <w:sz w:val="22"/>
                <w:szCs w:val="22"/>
                <w:lang w:eastAsia="en-GB"/>
              </w:rPr>
              <w:t>1135.19</w:t>
            </w:r>
          </w:p>
        </w:tc>
        <w:tc>
          <w:tcPr>
            <w:tcW w:w="5982" w:type="dxa"/>
            <w:shd w:val="clear" w:color="auto" w:fill="auto"/>
          </w:tcPr>
          <w:p w14:paraId="04F1C76A" w14:textId="7B4B8F2C" w:rsidR="00D102D9" w:rsidRPr="00D102D9" w:rsidRDefault="00FF5B2E" w:rsidP="00D102D9">
            <w:pPr>
              <w:suppressAutoHyphens w:val="0"/>
              <w:contextualSpacing/>
              <w:rPr>
                <w:sz w:val="22"/>
                <w:szCs w:val="22"/>
                <w:lang w:eastAsia="en-GB"/>
              </w:rPr>
            </w:pPr>
            <w:r>
              <w:rPr>
                <w:sz w:val="22"/>
                <w:szCs w:val="22"/>
                <w:lang w:eastAsia="en-GB"/>
              </w:rPr>
              <w:t>December</w:t>
            </w:r>
            <w:r w:rsidR="00D102D9" w:rsidRPr="00D102D9">
              <w:rPr>
                <w:sz w:val="22"/>
                <w:szCs w:val="22"/>
                <w:lang w:eastAsia="en-GB"/>
              </w:rPr>
              <w:t xml:space="preserve"> 2023 salary – </w:t>
            </w:r>
            <w:r w:rsidR="00D102D9" w:rsidRPr="00D102D9">
              <w:rPr>
                <w:color w:val="002060"/>
                <w:sz w:val="22"/>
                <w:szCs w:val="22"/>
                <w:bdr w:val="none" w:sz="0" w:space="0" w:color="auto" w:frame="1"/>
                <w:lang w:eastAsia="en-GB"/>
              </w:rPr>
              <w:t xml:space="preserve">LGA 1972 s111 </w:t>
            </w:r>
          </w:p>
        </w:tc>
      </w:tr>
      <w:tr w:rsidR="00D102D9" w:rsidRPr="00D102D9" w14:paraId="7E3AEE6E" w14:textId="77777777" w:rsidTr="00181B5C">
        <w:trPr>
          <w:trHeight w:val="613"/>
        </w:trPr>
        <w:tc>
          <w:tcPr>
            <w:tcW w:w="992" w:type="dxa"/>
            <w:shd w:val="clear" w:color="auto" w:fill="auto"/>
          </w:tcPr>
          <w:p w14:paraId="0BC0E8C0" w14:textId="77777777" w:rsidR="00D102D9" w:rsidRPr="00D102D9" w:rsidRDefault="00D102D9" w:rsidP="00D102D9">
            <w:pPr>
              <w:suppressAutoHyphens w:val="0"/>
              <w:contextualSpacing/>
              <w:rPr>
                <w:sz w:val="22"/>
                <w:szCs w:val="22"/>
                <w:lang w:eastAsia="en-GB"/>
              </w:rPr>
            </w:pPr>
            <w:r w:rsidRPr="00D102D9">
              <w:rPr>
                <w:sz w:val="22"/>
                <w:szCs w:val="22"/>
                <w:lang w:eastAsia="en-GB"/>
              </w:rPr>
              <w:t>DD</w:t>
            </w:r>
          </w:p>
        </w:tc>
        <w:tc>
          <w:tcPr>
            <w:tcW w:w="1701" w:type="dxa"/>
            <w:shd w:val="clear" w:color="auto" w:fill="auto"/>
          </w:tcPr>
          <w:p w14:paraId="02ADC93F" w14:textId="77777777" w:rsidR="00D102D9" w:rsidRPr="00D102D9" w:rsidRDefault="00D102D9" w:rsidP="00D102D9">
            <w:pPr>
              <w:suppressAutoHyphens w:val="0"/>
              <w:contextualSpacing/>
              <w:rPr>
                <w:sz w:val="22"/>
                <w:szCs w:val="22"/>
                <w:lang w:eastAsia="en-GB"/>
              </w:rPr>
            </w:pPr>
            <w:r w:rsidRPr="00D102D9">
              <w:rPr>
                <w:sz w:val="22"/>
                <w:szCs w:val="22"/>
                <w:lang w:eastAsia="en-GB"/>
              </w:rPr>
              <w:t>Nest</w:t>
            </w:r>
          </w:p>
        </w:tc>
        <w:tc>
          <w:tcPr>
            <w:tcW w:w="1276" w:type="dxa"/>
            <w:shd w:val="clear" w:color="auto" w:fill="auto"/>
          </w:tcPr>
          <w:p w14:paraId="600E31E7" w14:textId="77777777" w:rsidR="00D102D9" w:rsidRPr="00D102D9" w:rsidRDefault="00D102D9" w:rsidP="00D102D9">
            <w:pPr>
              <w:suppressAutoHyphens w:val="0"/>
              <w:contextualSpacing/>
              <w:rPr>
                <w:sz w:val="22"/>
                <w:szCs w:val="22"/>
                <w:lang w:eastAsia="en-GB"/>
              </w:rPr>
            </w:pPr>
            <w:r w:rsidRPr="00D102D9">
              <w:rPr>
                <w:sz w:val="22"/>
                <w:szCs w:val="22"/>
                <w:lang w:eastAsia="en-GB"/>
              </w:rPr>
              <w:t>£112.46</w:t>
            </w:r>
          </w:p>
        </w:tc>
        <w:tc>
          <w:tcPr>
            <w:tcW w:w="5982" w:type="dxa"/>
            <w:shd w:val="clear" w:color="auto" w:fill="auto"/>
          </w:tcPr>
          <w:p w14:paraId="1B9D57B8" w14:textId="7BFE702F" w:rsidR="00D102D9" w:rsidRPr="00D102D9" w:rsidRDefault="00D102D9" w:rsidP="00D102D9">
            <w:pPr>
              <w:suppressAutoHyphens w:val="0"/>
              <w:contextualSpacing/>
              <w:rPr>
                <w:color w:val="002060"/>
                <w:sz w:val="22"/>
                <w:szCs w:val="22"/>
                <w:lang w:eastAsia="en-GB"/>
              </w:rPr>
            </w:pPr>
            <w:r w:rsidRPr="00D102D9">
              <w:rPr>
                <w:sz w:val="22"/>
                <w:szCs w:val="22"/>
                <w:lang w:eastAsia="en-GB"/>
              </w:rPr>
              <w:t xml:space="preserve">Pension Contribution Employer &amp; Employee – </w:t>
            </w:r>
            <w:r w:rsidR="00FF5B2E">
              <w:rPr>
                <w:sz w:val="22"/>
                <w:szCs w:val="22"/>
                <w:lang w:eastAsia="en-GB"/>
              </w:rPr>
              <w:t>Dec</w:t>
            </w:r>
            <w:r w:rsidRPr="00D102D9">
              <w:rPr>
                <w:sz w:val="22"/>
                <w:szCs w:val="22"/>
                <w:lang w:eastAsia="en-GB"/>
              </w:rPr>
              <w:t xml:space="preserve">ember 2023 – </w:t>
            </w:r>
            <w:r w:rsidRPr="00D102D9">
              <w:rPr>
                <w:color w:val="002060"/>
                <w:sz w:val="22"/>
                <w:szCs w:val="22"/>
                <w:bdr w:val="none" w:sz="0" w:space="0" w:color="auto" w:frame="1"/>
                <w:lang w:eastAsia="en-GB"/>
              </w:rPr>
              <w:t xml:space="preserve">LGA 1972 s111 </w:t>
            </w:r>
          </w:p>
        </w:tc>
      </w:tr>
      <w:tr w:rsidR="00D102D9" w:rsidRPr="00D102D9" w14:paraId="7046E9C0" w14:textId="77777777" w:rsidTr="00181B5C">
        <w:trPr>
          <w:trHeight w:val="331"/>
        </w:trPr>
        <w:tc>
          <w:tcPr>
            <w:tcW w:w="992" w:type="dxa"/>
            <w:shd w:val="clear" w:color="auto" w:fill="auto"/>
          </w:tcPr>
          <w:p w14:paraId="35D9E1D4" w14:textId="77777777" w:rsidR="00D102D9" w:rsidRPr="00D102D9" w:rsidRDefault="00D102D9" w:rsidP="00D102D9">
            <w:pPr>
              <w:suppressAutoHyphens w:val="0"/>
              <w:contextualSpacing/>
              <w:rPr>
                <w:sz w:val="22"/>
                <w:szCs w:val="22"/>
                <w:lang w:eastAsia="en-GB"/>
              </w:rPr>
            </w:pPr>
            <w:r w:rsidRPr="00D102D9">
              <w:rPr>
                <w:sz w:val="22"/>
                <w:szCs w:val="22"/>
                <w:lang w:eastAsia="en-GB"/>
              </w:rPr>
              <w:t>DD</w:t>
            </w:r>
          </w:p>
        </w:tc>
        <w:tc>
          <w:tcPr>
            <w:tcW w:w="1701" w:type="dxa"/>
            <w:shd w:val="clear" w:color="auto" w:fill="auto"/>
          </w:tcPr>
          <w:p w14:paraId="02B96334" w14:textId="77777777" w:rsidR="00D102D9" w:rsidRPr="00D102D9" w:rsidRDefault="00D102D9" w:rsidP="00D102D9">
            <w:pPr>
              <w:suppressAutoHyphens w:val="0"/>
              <w:contextualSpacing/>
              <w:rPr>
                <w:sz w:val="22"/>
                <w:szCs w:val="22"/>
                <w:lang w:eastAsia="en-GB"/>
              </w:rPr>
            </w:pPr>
            <w:proofErr w:type="spellStart"/>
            <w:r w:rsidRPr="00D102D9">
              <w:rPr>
                <w:sz w:val="22"/>
                <w:szCs w:val="22"/>
                <w:lang w:eastAsia="en-GB"/>
              </w:rPr>
              <w:t>Plusnet</w:t>
            </w:r>
            <w:proofErr w:type="spellEnd"/>
          </w:p>
        </w:tc>
        <w:tc>
          <w:tcPr>
            <w:tcW w:w="1276" w:type="dxa"/>
            <w:shd w:val="clear" w:color="auto" w:fill="auto"/>
          </w:tcPr>
          <w:p w14:paraId="1D1F658F" w14:textId="77777777" w:rsidR="00D102D9" w:rsidRPr="00D102D9" w:rsidRDefault="00D102D9" w:rsidP="00D102D9">
            <w:pPr>
              <w:suppressAutoHyphens w:val="0"/>
              <w:contextualSpacing/>
              <w:rPr>
                <w:sz w:val="22"/>
                <w:szCs w:val="22"/>
                <w:lang w:eastAsia="en-GB"/>
              </w:rPr>
            </w:pPr>
            <w:r w:rsidRPr="00D102D9">
              <w:rPr>
                <w:sz w:val="22"/>
                <w:szCs w:val="22"/>
                <w:lang w:eastAsia="en-GB"/>
              </w:rPr>
              <w:t>£32.14</w:t>
            </w:r>
          </w:p>
        </w:tc>
        <w:tc>
          <w:tcPr>
            <w:tcW w:w="5982" w:type="dxa"/>
            <w:shd w:val="clear" w:color="auto" w:fill="auto"/>
          </w:tcPr>
          <w:p w14:paraId="5887E41C" w14:textId="27A05E9F" w:rsidR="00D102D9" w:rsidRPr="00D102D9" w:rsidRDefault="00D102D9" w:rsidP="00D102D9">
            <w:pPr>
              <w:suppressAutoHyphens w:val="0"/>
              <w:contextualSpacing/>
              <w:rPr>
                <w:sz w:val="22"/>
                <w:szCs w:val="22"/>
                <w:lang w:eastAsia="en-GB"/>
              </w:rPr>
            </w:pPr>
            <w:r w:rsidRPr="00D102D9">
              <w:rPr>
                <w:sz w:val="22"/>
                <w:szCs w:val="22"/>
                <w:lang w:eastAsia="en-GB"/>
              </w:rPr>
              <w:t xml:space="preserve">Internet and phone charges – </w:t>
            </w:r>
            <w:r w:rsidR="00FF5B2E">
              <w:rPr>
                <w:sz w:val="22"/>
                <w:szCs w:val="22"/>
                <w:lang w:eastAsia="en-GB"/>
              </w:rPr>
              <w:t>December</w:t>
            </w:r>
            <w:r w:rsidRPr="00D102D9">
              <w:rPr>
                <w:sz w:val="22"/>
                <w:szCs w:val="22"/>
                <w:lang w:eastAsia="en-GB"/>
              </w:rPr>
              <w:t xml:space="preserve"> 2023 </w:t>
            </w:r>
            <w:r w:rsidRPr="00D102D9">
              <w:rPr>
                <w:color w:val="002060"/>
                <w:sz w:val="22"/>
                <w:szCs w:val="22"/>
                <w:bdr w:val="none" w:sz="0" w:space="0" w:color="auto" w:frame="1"/>
                <w:lang w:eastAsia="en-GB"/>
              </w:rPr>
              <w:t xml:space="preserve">LGA 1972 s111      </w:t>
            </w:r>
          </w:p>
        </w:tc>
      </w:tr>
      <w:tr w:rsidR="00D102D9" w:rsidRPr="00D102D9" w14:paraId="5CE52110" w14:textId="77777777" w:rsidTr="00181B5C">
        <w:trPr>
          <w:trHeight w:val="331"/>
        </w:trPr>
        <w:tc>
          <w:tcPr>
            <w:tcW w:w="992" w:type="dxa"/>
            <w:shd w:val="clear" w:color="auto" w:fill="auto"/>
          </w:tcPr>
          <w:p w14:paraId="6B8253F2" w14:textId="77777777" w:rsidR="00D102D9" w:rsidRPr="00D102D9" w:rsidRDefault="00D102D9" w:rsidP="00D102D9">
            <w:pPr>
              <w:suppressAutoHyphens w:val="0"/>
              <w:contextualSpacing/>
              <w:rPr>
                <w:sz w:val="22"/>
                <w:szCs w:val="22"/>
                <w:lang w:eastAsia="en-GB"/>
              </w:rPr>
            </w:pPr>
            <w:r w:rsidRPr="00D102D9">
              <w:rPr>
                <w:sz w:val="22"/>
                <w:szCs w:val="22"/>
                <w:lang w:eastAsia="en-GB"/>
              </w:rPr>
              <w:t>DD</w:t>
            </w:r>
          </w:p>
        </w:tc>
        <w:tc>
          <w:tcPr>
            <w:tcW w:w="1701" w:type="dxa"/>
            <w:shd w:val="clear" w:color="auto" w:fill="auto"/>
          </w:tcPr>
          <w:p w14:paraId="01DB6C05" w14:textId="77777777" w:rsidR="00D102D9" w:rsidRPr="00D102D9" w:rsidRDefault="00D102D9" w:rsidP="00D102D9">
            <w:pPr>
              <w:suppressAutoHyphens w:val="0"/>
              <w:contextualSpacing/>
              <w:rPr>
                <w:sz w:val="22"/>
                <w:szCs w:val="22"/>
                <w:highlight w:val="yellow"/>
                <w:lang w:eastAsia="en-GB"/>
              </w:rPr>
            </w:pPr>
            <w:r w:rsidRPr="00D102D9">
              <w:rPr>
                <w:sz w:val="22"/>
                <w:szCs w:val="22"/>
                <w:lang w:eastAsia="en-GB"/>
              </w:rPr>
              <w:t>Lloyds Bank (Credit Card)</w:t>
            </w:r>
          </w:p>
        </w:tc>
        <w:tc>
          <w:tcPr>
            <w:tcW w:w="1276" w:type="dxa"/>
            <w:shd w:val="clear" w:color="auto" w:fill="auto"/>
          </w:tcPr>
          <w:p w14:paraId="59CBAE18" w14:textId="77777777" w:rsidR="00D102D9" w:rsidRPr="00D102D9" w:rsidRDefault="00D102D9" w:rsidP="00D102D9">
            <w:pPr>
              <w:suppressAutoHyphens w:val="0"/>
              <w:contextualSpacing/>
              <w:rPr>
                <w:sz w:val="22"/>
                <w:szCs w:val="22"/>
                <w:highlight w:val="yellow"/>
                <w:lang w:eastAsia="en-GB"/>
              </w:rPr>
            </w:pPr>
            <w:r w:rsidRPr="00D102D9">
              <w:rPr>
                <w:sz w:val="22"/>
                <w:szCs w:val="22"/>
                <w:lang w:eastAsia="en-GB"/>
              </w:rPr>
              <w:t>£387.98</w:t>
            </w:r>
          </w:p>
        </w:tc>
        <w:tc>
          <w:tcPr>
            <w:tcW w:w="5982" w:type="dxa"/>
            <w:shd w:val="clear" w:color="auto" w:fill="auto"/>
          </w:tcPr>
          <w:p w14:paraId="75E2A3FD" w14:textId="47B20385" w:rsidR="00D102D9" w:rsidRPr="00D102D9" w:rsidRDefault="00D102D9" w:rsidP="00D102D9">
            <w:pPr>
              <w:suppressAutoHyphens w:val="0"/>
              <w:contextualSpacing/>
              <w:rPr>
                <w:color w:val="002060"/>
                <w:sz w:val="22"/>
                <w:szCs w:val="22"/>
                <w:bdr w:val="none" w:sz="0" w:space="0" w:color="auto" w:frame="1"/>
                <w:lang w:eastAsia="en-GB"/>
              </w:rPr>
            </w:pPr>
            <w:r w:rsidRPr="00D102D9">
              <w:rPr>
                <w:sz w:val="22"/>
                <w:szCs w:val="22"/>
                <w:lang w:eastAsia="en-GB"/>
              </w:rPr>
              <w:t xml:space="preserve">Credit Card bill – </w:t>
            </w:r>
            <w:r w:rsidR="00FF5B2E">
              <w:rPr>
                <w:sz w:val="22"/>
                <w:szCs w:val="22"/>
                <w:lang w:eastAsia="en-GB"/>
              </w:rPr>
              <w:t>November</w:t>
            </w:r>
            <w:r w:rsidRPr="00D102D9">
              <w:rPr>
                <w:sz w:val="22"/>
                <w:szCs w:val="22"/>
                <w:lang w:eastAsia="en-GB"/>
              </w:rPr>
              <w:t xml:space="preserve"> Payments – </w:t>
            </w:r>
            <w:r w:rsidRPr="00D102D9">
              <w:rPr>
                <w:color w:val="002060"/>
                <w:sz w:val="22"/>
                <w:szCs w:val="22"/>
                <w:bdr w:val="none" w:sz="0" w:space="0" w:color="auto" w:frame="1"/>
                <w:lang w:eastAsia="en-GB"/>
              </w:rPr>
              <w:t>LGA 1972 s111</w:t>
            </w:r>
          </w:p>
          <w:p w14:paraId="12BA0684" w14:textId="77777777" w:rsidR="00D102D9" w:rsidRPr="00D102D9" w:rsidRDefault="00D102D9" w:rsidP="00D102D9">
            <w:pPr>
              <w:suppressAutoHyphens w:val="0"/>
              <w:contextualSpacing/>
              <w:rPr>
                <w:sz w:val="22"/>
                <w:szCs w:val="22"/>
                <w:lang w:eastAsia="en-GB"/>
              </w:rPr>
            </w:pPr>
            <w:r w:rsidRPr="00D102D9">
              <w:rPr>
                <w:sz w:val="22"/>
                <w:szCs w:val="22"/>
                <w:lang w:eastAsia="en-GB"/>
              </w:rPr>
              <w:t>£3.00 – monthly fee</w:t>
            </w:r>
          </w:p>
          <w:p w14:paraId="0598B51F" w14:textId="77777777" w:rsidR="00D102D9" w:rsidRPr="00D102D9" w:rsidRDefault="00D102D9" w:rsidP="00D102D9">
            <w:pPr>
              <w:suppressAutoHyphens w:val="0"/>
              <w:contextualSpacing/>
              <w:rPr>
                <w:sz w:val="22"/>
                <w:szCs w:val="22"/>
                <w:lang w:eastAsia="en-GB"/>
              </w:rPr>
            </w:pPr>
            <w:r w:rsidRPr="00D102D9">
              <w:rPr>
                <w:sz w:val="22"/>
                <w:szCs w:val="22"/>
                <w:lang w:eastAsia="en-GB"/>
              </w:rPr>
              <w:t>£5.88 – Microsoft – MS Office Subscription</w:t>
            </w:r>
          </w:p>
          <w:p w14:paraId="4E691E75" w14:textId="77777777" w:rsidR="00D102D9" w:rsidRPr="00D102D9" w:rsidRDefault="00D102D9" w:rsidP="00D102D9">
            <w:pPr>
              <w:suppressAutoHyphens w:val="0"/>
              <w:contextualSpacing/>
              <w:rPr>
                <w:sz w:val="22"/>
                <w:szCs w:val="22"/>
                <w:lang w:eastAsia="en-GB"/>
              </w:rPr>
            </w:pPr>
            <w:r w:rsidRPr="00D102D9">
              <w:rPr>
                <w:sz w:val="22"/>
                <w:szCs w:val="22"/>
                <w:lang w:eastAsia="en-GB"/>
              </w:rPr>
              <w:t>£7.35 – Postage of Contracts for Coombes Purchase (cost to be shared with Arborfield PC)</w:t>
            </w:r>
          </w:p>
          <w:p w14:paraId="31C25130" w14:textId="77777777" w:rsidR="00D102D9" w:rsidRPr="00D102D9" w:rsidRDefault="00D102D9" w:rsidP="00D102D9">
            <w:pPr>
              <w:suppressAutoHyphens w:val="0"/>
              <w:contextualSpacing/>
              <w:rPr>
                <w:sz w:val="22"/>
                <w:szCs w:val="22"/>
                <w:lang w:eastAsia="en-GB"/>
              </w:rPr>
            </w:pPr>
            <w:r w:rsidRPr="00D102D9">
              <w:rPr>
                <w:sz w:val="22"/>
                <w:szCs w:val="22"/>
                <w:lang w:eastAsia="en-GB"/>
              </w:rPr>
              <w:t>£370.90 – Insurance for The Coombes (cost to be shared with Arborfield PC)</w:t>
            </w:r>
          </w:p>
          <w:p w14:paraId="06B15A62" w14:textId="77777777" w:rsidR="00D102D9" w:rsidRPr="00D102D9" w:rsidRDefault="00D102D9" w:rsidP="00D102D9">
            <w:pPr>
              <w:suppressAutoHyphens w:val="0"/>
              <w:contextualSpacing/>
              <w:rPr>
                <w:sz w:val="22"/>
                <w:szCs w:val="22"/>
                <w:lang w:eastAsia="en-GB"/>
              </w:rPr>
            </w:pPr>
            <w:r w:rsidRPr="00D102D9">
              <w:rPr>
                <w:sz w:val="22"/>
                <w:szCs w:val="22"/>
                <w:lang w:eastAsia="en-GB"/>
              </w:rPr>
              <w:t>£0.85 – Co-op – Milk for office</w:t>
            </w:r>
          </w:p>
        </w:tc>
      </w:tr>
      <w:tr w:rsidR="00D102D9" w:rsidRPr="00D102D9" w14:paraId="406CF9A0" w14:textId="77777777" w:rsidTr="00181B5C">
        <w:trPr>
          <w:trHeight w:val="593"/>
        </w:trPr>
        <w:tc>
          <w:tcPr>
            <w:tcW w:w="992" w:type="dxa"/>
            <w:shd w:val="clear" w:color="auto" w:fill="auto"/>
          </w:tcPr>
          <w:p w14:paraId="5D325D3E" w14:textId="77777777" w:rsidR="00D102D9" w:rsidRPr="00D102D9" w:rsidRDefault="00D102D9" w:rsidP="00D102D9">
            <w:pPr>
              <w:suppressAutoHyphens w:val="0"/>
              <w:contextualSpacing/>
              <w:rPr>
                <w:sz w:val="22"/>
                <w:szCs w:val="22"/>
                <w:lang w:eastAsia="en-GB"/>
              </w:rPr>
            </w:pPr>
            <w:r w:rsidRPr="00D102D9">
              <w:rPr>
                <w:sz w:val="22"/>
                <w:szCs w:val="22"/>
                <w:lang w:eastAsia="en-GB"/>
              </w:rPr>
              <w:t>BACS</w:t>
            </w:r>
          </w:p>
        </w:tc>
        <w:tc>
          <w:tcPr>
            <w:tcW w:w="1701" w:type="dxa"/>
            <w:shd w:val="clear" w:color="auto" w:fill="auto"/>
          </w:tcPr>
          <w:p w14:paraId="70300C15" w14:textId="77777777" w:rsidR="00D102D9" w:rsidRPr="00D102D9" w:rsidRDefault="00D102D9" w:rsidP="00D102D9">
            <w:pPr>
              <w:suppressAutoHyphens w:val="0"/>
              <w:contextualSpacing/>
              <w:rPr>
                <w:sz w:val="22"/>
                <w:szCs w:val="22"/>
                <w:lang w:eastAsia="en-GB"/>
              </w:rPr>
            </w:pPr>
            <w:r w:rsidRPr="00D102D9">
              <w:rPr>
                <w:sz w:val="22"/>
                <w:szCs w:val="22"/>
                <w:lang w:eastAsia="en-GB"/>
              </w:rPr>
              <w:t>Arborfield PC</w:t>
            </w:r>
          </w:p>
        </w:tc>
        <w:tc>
          <w:tcPr>
            <w:tcW w:w="1276" w:type="dxa"/>
            <w:shd w:val="clear" w:color="auto" w:fill="auto"/>
          </w:tcPr>
          <w:p w14:paraId="7E4C656E" w14:textId="77777777" w:rsidR="00D102D9" w:rsidRPr="00D102D9" w:rsidRDefault="00D102D9" w:rsidP="00D102D9">
            <w:pPr>
              <w:suppressAutoHyphens w:val="0"/>
              <w:contextualSpacing/>
              <w:rPr>
                <w:sz w:val="22"/>
                <w:szCs w:val="22"/>
                <w:lang w:eastAsia="en-GB"/>
              </w:rPr>
            </w:pPr>
            <w:r w:rsidRPr="00D102D9">
              <w:rPr>
                <w:sz w:val="22"/>
                <w:szCs w:val="22"/>
                <w:lang w:eastAsia="en-GB"/>
              </w:rPr>
              <w:t>£105.00</w:t>
            </w:r>
          </w:p>
        </w:tc>
        <w:tc>
          <w:tcPr>
            <w:tcW w:w="5982" w:type="dxa"/>
            <w:shd w:val="clear" w:color="auto" w:fill="auto"/>
          </w:tcPr>
          <w:p w14:paraId="53DC2B10" w14:textId="77777777" w:rsidR="00D102D9" w:rsidRPr="00D102D9" w:rsidRDefault="00D102D9" w:rsidP="00D102D9">
            <w:pPr>
              <w:suppressAutoHyphens w:val="0"/>
              <w:contextualSpacing/>
              <w:rPr>
                <w:sz w:val="22"/>
                <w:szCs w:val="22"/>
                <w:lang w:eastAsia="en-GB"/>
              </w:rPr>
            </w:pPr>
            <w:r w:rsidRPr="00D102D9">
              <w:rPr>
                <w:sz w:val="22"/>
                <w:szCs w:val="22"/>
                <w:bdr w:val="none" w:sz="0" w:space="0" w:color="auto" w:frame="1"/>
                <w:lang w:eastAsia="en-GB"/>
              </w:rPr>
              <w:t xml:space="preserve">50% share of costs for the Remembrance Day Order of Service </w:t>
            </w:r>
            <w:r w:rsidRPr="00D102D9">
              <w:rPr>
                <w:color w:val="002060"/>
                <w:sz w:val="22"/>
                <w:szCs w:val="22"/>
                <w:bdr w:val="none" w:sz="0" w:space="0" w:color="auto" w:frame="1"/>
                <w:lang w:eastAsia="en-GB"/>
              </w:rPr>
              <w:t>LGA 1972 s111</w:t>
            </w:r>
          </w:p>
        </w:tc>
      </w:tr>
      <w:tr w:rsidR="00D102D9" w:rsidRPr="00D102D9" w14:paraId="01F8CFEF" w14:textId="77777777" w:rsidTr="00181B5C">
        <w:trPr>
          <w:trHeight w:val="331"/>
        </w:trPr>
        <w:tc>
          <w:tcPr>
            <w:tcW w:w="992" w:type="dxa"/>
            <w:shd w:val="clear" w:color="auto" w:fill="auto"/>
          </w:tcPr>
          <w:p w14:paraId="2FB14FC9" w14:textId="77777777" w:rsidR="00D102D9" w:rsidRPr="00D102D9" w:rsidRDefault="00D102D9" w:rsidP="00D102D9">
            <w:pPr>
              <w:suppressAutoHyphens w:val="0"/>
              <w:contextualSpacing/>
              <w:rPr>
                <w:sz w:val="22"/>
                <w:szCs w:val="22"/>
                <w:lang w:eastAsia="en-GB"/>
              </w:rPr>
            </w:pPr>
            <w:r w:rsidRPr="00D102D9">
              <w:rPr>
                <w:sz w:val="22"/>
                <w:szCs w:val="22"/>
                <w:lang w:eastAsia="en-GB"/>
              </w:rPr>
              <w:t>BACS</w:t>
            </w:r>
          </w:p>
        </w:tc>
        <w:tc>
          <w:tcPr>
            <w:tcW w:w="1701" w:type="dxa"/>
            <w:shd w:val="clear" w:color="auto" w:fill="auto"/>
          </w:tcPr>
          <w:p w14:paraId="404E91A2" w14:textId="77777777" w:rsidR="00D102D9" w:rsidRPr="00D102D9" w:rsidRDefault="00D102D9" w:rsidP="00D102D9">
            <w:pPr>
              <w:suppressAutoHyphens w:val="0"/>
              <w:contextualSpacing/>
              <w:rPr>
                <w:sz w:val="22"/>
                <w:szCs w:val="22"/>
                <w:lang w:eastAsia="en-GB"/>
              </w:rPr>
            </w:pPr>
            <w:r w:rsidRPr="00D102D9">
              <w:rPr>
                <w:sz w:val="22"/>
                <w:szCs w:val="22"/>
                <w:lang w:eastAsia="en-GB"/>
              </w:rPr>
              <w:t>SLCC</w:t>
            </w:r>
          </w:p>
        </w:tc>
        <w:tc>
          <w:tcPr>
            <w:tcW w:w="1276" w:type="dxa"/>
            <w:shd w:val="clear" w:color="auto" w:fill="auto"/>
          </w:tcPr>
          <w:p w14:paraId="2135D5DC" w14:textId="77777777" w:rsidR="00D102D9" w:rsidRPr="00D102D9" w:rsidRDefault="00D102D9" w:rsidP="00D102D9">
            <w:pPr>
              <w:suppressAutoHyphens w:val="0"/>
              <w:contextualSpacing/>
              <w:rPr>
                <w:sz w:val="22"/>
                <w:szCs w:val="22"/>
                <w:lang w:eastAsia="en-GB"/>
              </w:rPr>
            </w:pPr>
            <w:r w:rsidRPr="00D102D9">
              <w:rPr>
                <w:sz w:val="22"/>
                <w:szCs w:val="22"/>
                <w:lang w:eastAsia="en-GB"/>
              </w:rPr>
              <w:t>£183.00</w:t>
            </w:r>
          </w:p>
        </w:tc>
        <w:tc>
          <w:tcPr>
            <w:tcW w:w="5982" w:type="dxa"/>
            <w:shd w:val="clear" w:color="auto" w:fill="auto"/>
          </w:tcPr>
          <w:p w14:paraId="295A22E1" w14:textId="77777777" w:rsidR="00D102D9" w:rsidRPr="00D102D9" w:rsidRDefault="00D102D9" w:rsidP="00D102D9">
            <w:pPr>
              <w:suppressAutoHyphens w:val="0"/>
              <w:contextualSpacing/>
              <w:rPr>
                <w:sz w:val="22"/>
                <w:szCs w:val="22"/>
                <w:bdr w:val="none" w:sz="0" w:space="0" w:color="auto" w:frame="1"/>
                <w:lang w:eastAsia="en-GB"/>
              </w:rPr>
            </w:pPr>
            <w:r w:rsidRPr="00D102D9">
              <w:rPr>
                <w:sz w:val="22"/>
                <w:szCs w:val="22"/>
                <w:lang w:eastAsia="en-GB"/>
              </w:rPr>
              <w:t xml:space="preserve">SLCC membership subscription. </w:t>
            </w:r>
            <w:r w:rsidRPr="00D102D9">
              <w:rPr>
                <w:color w:val="002060"/>
                <w:sz w:val="22"/>
                <w:szCs w:val="22"/>
                <w:lang w:eastAsia="en-GB"/>
              </w:rPr>
              <w:t>LGA 1972 s.143</w:t>
            </w:r>
          </w:p>
        </w:tc>
      </w:tr>
    </w:tbl>
    <w:p w14:paraId="293B30E3" w14:textId="6F92551D" w:rsidR="00885278" w:rsidRPr="005B430A" w:rsidRDefault="00885278" w:rsidP="00885278">
      <w:pPr>
        <w:spacing w:line="276" w:lineRule="auto"/>
        <w:rPr>
          <w:sz w:val="22"/>
          <w:szCs w:val="22"/>
        </w:rPr>
      </w:pPr>
      <w:r w:rsidRPr="005B430A">
        <w:rPr>
          <w:sz w:val="22"/>
          <w:szCs w:val="22"/>
        </w:rPr>
        <w:lastRenderedPageBreak/>
        <w:t>Page 23/</w:t>
      </w:r>
      <w:r>
        <w:rPr>
          <w:sz w:val="22"/>
          <w:szCs w:val="22"/>
        </w:rPr>
        <w:t>0</w:t>
      </w:r>
      <w:r>
        <w:rPr>
          <w:sz w:val="22"/>
          <w:szCs w:val="22"/>
        </w:rPr>
        <w:t>80</w:t>
      </w:r>
    </w:p>
    <w:p w14:paraId="1F75E31A" w14:textId="77777777" w:rsidR="00885278" w:rsidRDefault="00885278"/>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1276"/>
        <w:gridCol w:w="5982"/>
      </w:tblGrid>
      <w:tr w:rsidR="00D102D9" w:rsidRPr="00D102D9" w14:paraId="137148FB" w14:textId="77777777" w:rsidTr="00181B5C">
        <w:trPr>
          <w:trHeight w:val="331"/>
        </w:trPr>
        <w:tc>
          <w:tcPr>
            <w:tcW w:w="992" w:type="dxa"/>
            <w:shd w:val="clear" w:color="auto" w:fill="auto"/>
          </w:tcPr>
          <w:p w14:paraId="414DAE29" w14:textId="77777777" w:rsidR="00D102D9" w:rsidRPr="00D102D9" w:rsidRDefault="00D102D9" w:rsidP="00D102D9">
            <w:pPr>
              <w:suppressAutoHyphens w:val="0"/>
              <w:contextualSpacing/>
              <w:rPr>
                <w:sz w:val="22"/>
                <w:szCs w:val="22"/>
                <w:lang w:eastAsia="en-GB"/>
              </w:rPr>
            </w:pPr>
            <w:r w:rsidRPr="00D102D9">
              <w:rPr>
                <w:sz w:val="22"/>
                <w:szCs w:val="22"/>
                <w:lang w:eastAsia="en-GB"/>
              </w:rPr>
              <w:t>BACS</w:t>
            </w:r>
          </w:p>
        </w:tc>
        <w:tc>
          <w:tcPr>
            <w:tcW w:w="1701" w:type="dxa"/>
            <w:shd w:val="clear" w:color="auto" w:fill="auto"/>
          </w:tcPr>
          <w:p w14:paraId="5C1F266C" w14:textId="77777777" w:rsidR="00D102D9" w:rsidRPr="00D102D9" w:rsidRDefault="00D102D9" w:rsidP="00D102D9">
            <w:pPr>
              <w:suppressAutoHyphens w:val="0"/>
              <w:contextualSpacing/>
              <w:rPr>
                <w:sz w:val="22"/>
                <w:szCs w:val="22"/>
                <w:lang w:eastAsia="en-GB"/>
              </w:rPr>
            </w:pPr>
            <w:r w:rsidRPr="00D102D9">
              <w:rPr>
                <w:sz w:val="22"/>
                <w:szCs w:val="22"/>
                <w:lang w:eastAsia="en-GB"/>
              </w:rPr>
              <w:t>Tivoli</w:t>
            </w:r>
          </w:p>
        </w:tc>
        <w:tc>
          <w:tcPr>
            <w:tcW w:w="1276" w:type="dxa"/>
            <w:shd w:val="clear" w:color="auto" w:fill="auto"/>
          </w:tcPr>
          <w:p w14:paraId="3211F1AD" w14:textId="77777777" w:rsidR="00D102D9" w:rsidRPr="00D102D9" w:rsidRDefault="00D102D9" w:rsidP="00D102D9">
            <w:pPr>
              <w:suppressAutoHyphens w:val="0"/>
              <w:contextualSpacing/>
              <w:rPr>
                <w:sz w:val="22"/>
                <w:szCs w:val="22"/>
                <w:lang w:eastAsia="en-GB"/>
              </w:rPr>
            </w:pPr>
            <w:r w:rsidRPr="00D102D9">
              <w:rPr>
                <w:sz w:val="22"/>
                <w:szCs w:val="22"/>
                <w:lang w:eastAsia="en-GB"/>
              </w:rPr>
              <w:t>£574.27</w:t>
            </w:r>
          </w:p>
        </w:tc>
        <w:tc>
          <w:tcPr>
            <w:tcW w:w="5982" w:type="dxa"/>
            <w:shd w:val="clear" w:color="auto" w:fill="auto"/>
          </w:tcPr>
          <w:p w14:paraId="757137A9" w14:textId="77777777" w:rsidR="00D102D9" w:rsidRPr="00D102D9" w:rsidRDefault="00D102D9" w:rsidP="00D102D9">
            <w:pPr>
              <w:suppressAutoHyphens w:val="0"/>
              <w:contextualSpacing/>
              <w:rPr>
                <w:color w:val="002060"/>
                <w:sz w:val="22"/>
                <w:szCs w:val="22"/>
                <w:lang w:eastAsia="en-GB"/>
              </w:rPr>
            </w:pPr>
            <w:r w:rsidRPr="00D102D9">
              <w:rPr>
                <w:sz w:val="22"/>
                <w:szCs w:val="22"/>
                <w:lang w:eastAsia="en-GB"/>
              </w:rPr>
              <w:t>Bin emptying – April – November</w:t>
            </w:r>
            <w:r w:rsidRPr="00D102D9">
              <w:rPr>
                <w:color w:val="002060"/>
                <w:sz w:val="22"/>
                <w:szCs w:val="22"/>
                <w:lang w:eastAsia="en-GB"/>
              </w:rPr>
              <w:t xml:space="preserve"> </w:t>
            </w:r>
            <w:r w:rsidRPr="00D102D9">
              <w:rPr>
                <w:color w:val="002060"/>
                <w:sz w:val="22"/>
                <w:szCs w:val="22"/>
                <w:bdr w:val="none" w:sz="0" w:space="0" w:color="auto" w:frame="1"/>
                <w:lang w:eastAsia="en-GB"/>
              </w:rPr>
              <w:t>LGA 1972 s111</w:t>
            </w:r>
          </w:p>
        </w:tc>
      </w:tr>
      <w:tr w:rsidR="00D102D9" w:rsidRPr="00D102D9" w14:paraId="7E8F4E72" w14:textId="77777777" w:rsidTr="00181B5C">
        <w:trPr>
          <w:trHeight w:val="331"/>
        </w:trPr>
        <w:tc>
          <w:tcPr>
            <w:tcW w:w="992" w:type="dxa"/>
            <w:shd w:val="clear" w:color="auto" w:fill="auto"/>
          </w:tcPr>
          <w:p w14:paraId="7C097EF3" w14:textId="77777777" w:rsidR="00D102D9" w:rsidRPr="00D102D9" w:rsidRDefault="00D102D9" w:rsidP="00D102D9">
            <w:pPr>
              <w:suppressAutoHyphens w:val="0"/>
              <w:contextualSpacing/>
              <w:rPr>
                <w:sz w:val="22"/>
                <w:szCs w:val="22"/>
                <w:lang w:eastAsia="en-GB"/>
              </w:rPr>
            </w:pPr>
            <w:r w:rsidRPr="00D102D9">
              <w:rPr>
                <w:sz w:val="22"/>
                <w:szCs w:val="22"/>
                <w:lang w:eastAsia="en-GB"/>
              </w:rPr>
              <w:t>BACS</w:t>
            </w:r>
          </w:p>
        </w:tc>
        <w:tc>
          <w:tcPr>
            <w:tcW w:w="1701" w:type="dxa"/>
            <w:shd w:val="clear" w:color="auto" w:fill="auto"/>
          </w:tcPr>
          <w:p w14:paraId="13583235" w14:textId="77777777" w:rsidR="00D102D9" w:rsidRPr="00D102D9" w:rsidRDefault="00D102D9" w:rsidP="00D102D9">
            <w:pPr>
              <w:suppressAutoHyphens w:val="0"/>
              <w:contextualSpacing/>
              <w:rPr>
                <w:sz w:val="22"/>
                <w:szCs w:val="22"/>
                <w:lang w:eastAsia="en-GB"/>
              </w:rPr>
            </w:pPr>
            <w:r w:rsidRPr="00D102D9">
              <w:rPr>
                <w:sz w:val="22"/>
                <w:szCs w:val="22"/>
                <w:lang w:eastAsia="en-GB"/>
              </w:rPr>
              <w:t>Staff Expenses</w:t>
            </w:r>
          </w:p>
        </w:tc>
        <w:tc>
          <w:tcPr>
            <w:tcW w:w="1276" w:type="dxa"/>
            <w:shd w:val="clear" w:color="auto" w:fill="auto"/>
          </w:tcPr>
          <w:p w14:paraId="398ACD88" w14:textId="77777777" w:rsidR="00D102D9" w:rsidRPr="00D102D9" w:rsidRDefault="00D102D9" w:rsidP="00D102D9">
            <w:pPr>
              <w:suppressAutoHyphens w:val="0"/>
              <w:contextualSpacing/>
              <w:rPr>
                <w:sz w:val="22"/>
                <w:szCs w:val="22"/>
                <w:lang w:eastAsia="en-GB"/>
              </w:rPr>
            </w:pPr>
            <w:r w:rsidRPr="00D102D9">
              <w:rPr>
                <w:sz w:val="22"/>
                <w:szCs w:val="22"/>
                <w:lang w:eastAsia="en-GB"/>
              </w:rPr>
              <w:t>£44.46</w:t>
            </w:r>
          </w:p>
        </w:tc>
        <w:tc>
          <w:tcPr>
            <w:tcW w:w="5982" w:type="dxa"/>
            <w:shd w:val="clear" w:color="auto" w:fill="auto"/>
          </w:tcPr>
          <w:p w14:paraId="1CFBAFAD" w14:textId="77777777" w:rsidR="00D102D9" w:rsidRPr="00D102D9" w:rsidRDefault="00D102D9" w:rsidP="00D102D9">
            <w:pPr>
              <w:suppressAutoHyphens w:val="0"/>
              <w:contextualSpacing/>
              <w:rPr>
                <w:sz w:val="22"/>
                <w:szCs w:val="22"/>
                <w:lang w:eastAsia="en-GB"/>
              </w:rPr>
            </w:pPr>
            <w:r w:rsidRPr="00D102D9">
              <w:rPr>
                <w:sz w:val="22"/>
                <w:szCs w:val="22"/>
                <w:lang w:eastAsia="en-GB"/>
              </w:rPr>
              <w:t>Mileage expenses from July to the December meeting</w:t>
            </w:r>
            <w:r w:rsidRPr="00D102D9">
              <w:rPr>
                <w:color w:val="002060"/>
                <w:sz w:val="22"/>
                <w:szCs w:val="22"/>
                <w:bdr w:val="none" w:sz="0" w:space="0" w:color="auto" w:frame="1"/>
                <w:lang w:eastAsia="en-GB"/>
              </w:rPr>
              <w:t xml:space="preserve"> LGA 1972 s111</w:t>
            </w:r>
          </w:p>
        </w:tc>
      </w:tr>
      <w:tr w:rsidR="00124D65" w:rsidRPr="00D102D9" w14:paraId="5BCF558A" w14:textId="77777777" w:rsidTr="00181B5C">
        <w:trPr>
          <w:trHeight w:val="331"/>
        </w:trPr>
        <w:tc>
          <w:tcPr>
            <w:tcW w:w="992" w:type="dxa"/>
            <w:shd w:val="clear" w:color="auto" w:fill="auto"/>
          </w:tcPr>
          <w:p w14:paraId="654290FD" w14:textId="474D55F4" w:rsidR="00124D65" w:rsidRPr="00D102D9" w:rsidRDefault="00124D65" w:rsidP="00D102D9">
            <w:pPr>
              <w:suppressAutoHyphens w:val="0"/>
              <w:contextualSpacing/>
              <w:rPr>
                <w:sz w:val="22"/>
                <w:szCs w:val="22"/>
                <w:lang w:eastAsia="en-GB"/>
              </w:rPr>
            </w:pPr>
            <w:r>
              <w:rPr>
                <w:sz w:val="22"/>
                <w:szCs w:val="22"/>
                <w:lang w:eastAsia="en-GB"/>
              </w:rPr>
              <w:t>BACS</w:t>
            </w:r>
          </w:p>
        </w:tc>
        <w:tc>
          <w:tcPr>
            <w:tcW w:w="1701" w:type="dxa"/>
            <w:shd w:val="clear" w:color="auto" w:fill="auto"/>
          </w:tcPr>
          <w:p w14:paraId="45C133F8" w14:textId="205967FE" w:rsidR="00124D65" w:rsidRPr="00D102D9" w:rsidRDefault="00124D65" w:rsidP="00D102D9">
            <w:pPr>
              <w:suppressAutoHyphens w:val="0"/>
              <w:contextualSpacing/>
              <w:rPr>
                <w:sz w:val="22"/>
                <w:szCs w:val="22"/>
                <w:lang w:eastAsia="en-GB"/>
              </w:rPr>
            </w:pPr>
            <w:r w:rsidRPr="00D102D9">
              <w:rPr>
                <w:sz w:val="22"/>
                <w:szCs w:val="22"/>
                <w:lang w:eastAsia="en-GB"/>
              </w:rPr>
              <w:t>Arborfield PC</w:t>
            </w:r>
          </w:p>
        </w:tc>
        <w:tc>
          <w:tcPr>
            <w:tcW w:w="1276" w:type="dxa"/>
            <w:shd w:val="clear" w:color="auto" w:fill="auto"/>
          </w:tcPr>
          <w:p w14:paraId="1FF386D0" w14:textId="006ABB3B" w:rsidR="00124D65" w:rsidRPr="00D102D9" w:rsidRDefault="00E0376F" w:rsidP="00D102D9">
            <w:pPr>
              <w:suppressAutoHyphens w:val="0"/>
              <w:contextualSpacing/>
              <w:rPr>
                <w:sz w:val="22"/>
                <w:szCs w:val="22"/>
                <w:lang w:eastAsia="en-GB"/>
              </w:rPr>
            </w:pPr>
            <w:r>
              <w:rPr>
                <w:sz w:val="22"/>
                <w:szCs w:val="22"/>
                <w:lang w:eastAsia="en-GB"/>
              </w:rPr>
              <w:t>£1,655.96</w:t>
            </w:r>
          </w:p>
        </w:tc>
        <w:tc>
          <w:tcPr>
            <w:tcW w:w="5982" w:type="dxa"/>
            <w:shd w:val="clear" w:color="auto" w:fill="auto"/>
          </w:tcPr>
          <w:p w14:paraId="5C87AB9C" w14:textId="2195ECBE" w:rsidR="00124D65" w:rsidRPr="00D102D9" w:rsidRDefault="00E0376F" w:rsidP="00D102D9">
            <w:pPr>
              <w:suppressAutoHyphens w:val="0"/>
              <w:contextualSpacing/>
              <w:rPr>
                <w:sz w:val="22"/>
                <w:szCs w:val="22"/>
                <w:lang w:eastAsia="en-GB"/>
              </w:rPr>
            </w:pPr>
            <w:r>
              <w:rPr>
                <w:sz w:val="22"/>
                <w:szCs w:val="22"/>
                <w:lang w:eastAsia="en-GB"/>
              </w:rPr>
              <w:t xml:space="preserve">Work to urgent tree in The Coombes </w:t>
            </w:r>
            <w:r w:rsidRPr="00D102D9">
              <w:rPr>
                <w:color w:val="002060"/>
                <w:sz w:val="22"/>
                <w:szCs w:val="22"/>
                <w:bdr w:val="none" w:sz="0" w:space="0" w:color="auto" w:frame="1"/>
                <w:lang w:eastAsia="en-GB"/>
              </w:rPr>
              <w:t>LGA 1972 s111</w:t>
            </w:r>
          </w:p>
        </w:tc>
      </w:tr>
      <w:tr w:rsidR="00124D65" w:rsidRPr="00D102D9" w14:paraId="58E27C71" w14:textId="77777777" w:rsidTr="00181B5C">
        <w:trPr>
          <w:trHeight w:val="331"/>
        </w:trPr>
        <w:tc>
          <w:tcPr>
            <w:tcW w:w="992" w:type="dxa"/>
            <w:shd w:val="clear" w:color="auto" w:fill="auto"/>
          </w:tcPr>
          <w:p w14:paraId="3EEC2D3E" w14:textId="580F133B" w:rsidR="00124D65" w:rsidRPr="00D102D9" w:rsidRDefault="00E0376F" w:rsidP="00D102D9">
            <w:pPr>
              <w:suppressAutoHyphens w:val="0"/>
              <w:contextualSpacing/>
              <w:rPr>
                <w:sz w:val="22"/>
                <w:szCs w:val="22"/>
                <w:lang w:eastAsia="en-GB"/>
              </w:rPr>
            </w:pPr>
            <w:r>
              <w:rPr>
                <w:sz w:val="22"/>
                <w:szCs w:val="22"/>
                <w:lang w:eastAsia="en-GB"/>
              </w:rPr>
              <w:t>BACS</w:t>
            </w:r>
          </w:p>
        </w:tc>
        <w:tc>
          <w:tcPr>
            <w:tcW w:w="1701" w:type="dxa"/>
            <w:shd w:val="clear" w:color="auto" w:fill="auto"/>
          </w:tcPr>
          <w:p w14:paraId="05906DDB" w14:textId="786E1B36" w:rsidR="00124D65" w:rsidRPr="00D102D9" w:rsidRDefault="00E0376F" w:rsidP="00D102D9">
            <w:pPr>
              <w:suppressAutoHyphens w:val="0"/>
              <w:contextualSpacing/>
              <w:rPr>
                <w:sz w:val="22"/>
                <w:szCs w:val="22"/>
                <w:lang w:eastAsia="en-GB"/>
              </w:rPr>
            </w:pPr>
            <w:r>
              <w:rPr>
                <w:sz w:val="22"/>
                <w:szCs w:val="22"/>
                <w:lang w:eastAsia="en-GB"/>
              </w:rPr>
              <w:t>Tivoli</w:t>
            </w:r>
          </w:p>
        </w:tc>
        <w:tc>
          <w:tcPr>
            <w:tcW w:w="1276" w:type="dxa"/>
            <w:shd w:val="clear" w:color="auto" w:fill="auto"/>
          </w:tcPr>
          <w:p w14:paraId="10D3253B" w14:textId="5DB00C7B" w:rsidR="00124D65" w:rsidRPr="00D102D9" w:rsidRDefault="00E0376F" w:rsidP="00D102D9">
            <w:pPr>
              <w:suppressAutoHyphens w:val="0"/>
              <w:contextualSpacing/>
              <w:rPr>
                <w:sz w:val="22"/>
                <w:szCs w:val="22"/>
                <w:lang w:eastAsia="en-GB"/>
              </w:rPr>
            </w:pPr>
            <w:r>
              <w:rPr>
                <w:sz w:val="22"/>
                <w:szCs w:val="22"/>
                <w:lang w:eastAsia="en-GB"/>
              </w:rPr>
              <w:t>£71.78</w:t>
            </w:r>
          </w:p>
        </w:tc>
        <w:tc>
          <w:tcPr>
            <w:tcW w:w="5982" w:type="dxa"/>
            <w:shd w:val="clear" w:color="auto" w:fill="auto"/>
          </w:tcPr>
          <w:p w14:paraId="0F480488" w14:textId="672E9051" w:rsidR="00124D65" w:rsidRPr="00D102D9" w:rsidRDefault="00E0376F" w:rsidP="00D102D9">
            <w:pPr>
              <w:suppressAutoHyphens w:val="0"/>
              <w:contextualSpacing/>
              <w:rPr>
                <w:sz w:val="22"/>
                <w:szCs w:val="22"/>
                <w:lang w:eastAsia="en-GB"/>
              </w:rPr>
            </w:pPr>
            <w:r>
              <w:rPr>
                <w:sz w:val="22"/>
                <w:szCs w:val="22"/>
                <w:lang w:eastAsia="en-GB"/>
              </w:rPr>
              <w:t xml:space="preserve">Bin emptying December </w:t>
            </w:r>
            <w:r w:rsidRPr="00D102D9">
              <w:rPr>
                <w:color w:val="002060"/>
                <w:sz w:val="22"/>
                <w:szCs w:val="22"/>
                <w:bdr w:val="none" w:sz="0" w:space="0" w:color="auto" w:frame="1"/>
                <w:lang w:eastAsia="en-GB"/>
              </w:rPr>
              <w:t>LGA 1972 s111</w:t>
            </w:r>
          </w:p>
        </w:tc>
      </w:tr>
    </w:tbl>
    <w:p w14:paraId="591793CC" w14:textId="77777777" w:rsidR="00D102D9" w:rsidRPr="00F704DB" w:rsidRDefault="00D102D9" w:rsidP="00D102D9">
      <w:pPr>
        <w:pStyle w:val="ListParagraph"/>
        <w:suppressAutoHyphens w:val="0"/>
        <w:spacing w:after="240"/>
        <w:ind w:left="426"/>
        <w:contextualSpacing/>
        <w:rPr>
          <w:bCs/>
          <w:sz w:val="22"/>
          <w:szCs w:val="22"/>
          <w:lang w:eastAsia="en-GB"/>
        </w:rPr>
      </w:pPr>
    </w:p>
    <w:p w14:paraId="64C3D124" w14:textId="3FDE956F" w:rsidR="00B20330" w:rsidRPr="00F704DB" w:rsidRDefault="00B20330" w:rsidP="00B20330">
      <w:pPr>
        <w:pStyle w:val="ListParagraph"/>
        <w:numPr>
          <w:ilvl w:val="0"/>
          <w:numId w:val="4"/>
        </w:numPr>
        <w:suppressAutoHyphens w:val="0"/>
        <w:spacing w:after="240"/>
        <w:ind w:left="426"/>
        <w:contextualSpacing/>
        <w:rPr>
          <w:bCs/>
          <w:sz w:val="22"/>
          <w:szCs w:val="22"/>
          <w:lang w:eastAsia="en-GB"/>
        </w:rPr>
      </w:pPr>
      <w:r w:rsidRPr="00F704DB">
        <w:rPr>
          <w:b/>
          <w:sz w:val="22"/>
          <w:szCs w:val="22"/>
          <w:lang w:eastAsia="en-GB"/>
        </w:rPr>
        <w:t>Report on Monies received</w:t>
      </w:r>
    </w:p>
    <w:p w14:paraId="45471A13" w14:textId="29353AC8" w:rsidR="00B20330" w:rsidRPr="00F704DB" w:rsidRDefault="006478E2" w:rsidP="009C127C">
      <w:pPr>
        <w:suppressAutoHyphens w:val="0"/>
        <w:spacing w:after="240"/>
        <w:ind w:left="567"/>
        <w:contextualSpacing/>
        <w:rPr>
          <w:bCs/>
          <w:sz w:val="22"/>
          <w:szCs w:val="22"/>
          <w:lang w:eastAsia="en-GB"/>
        </w:rPr>
      </w:pPr>
      <w:r w:rsidRPr="00F704DB">
        <w:rPr>
          <w:bCs/>
          <w:sz w:val="22"/>
          <w:szCs w:val="22"/>
          <w:lang w:eastAsia="en-GB"/>
        </w:rPr>
        <w:t>None</w:t>
      </w:r>
    </w:p>
    <w:p w14:paraId="67462E53" w14:textId="18849288" w:rsidR="0086795D" w:rsidRPr="00F704DB" w:rsidRDefault="0086795D" w:rsidP="0086795D">
      <w:pPr>
        <w:pStyle w:val="ListParagraph"/>
        <w:numPr>
          <w:ilvl w:val="0"/>
          <w:numId w:val="4"/>
        </w:numPr>
        <w:spacing w:line="276" w:lineRule="auto"/>
        <w:ind w:left="426"/>
        <w:rPr>
          <w:bCs/>
          <w:sz w:val="22"/>
          <w:szCs w:val="22"/>
        </w:rPr>
      </w:pPr>
      <w:r w:rsidRPr="00F704DB">
        <w:rPr>
          <w:b/>
          <w:sz w:val="22"/>
          <w:szCs w:val="22"/>
        </w:rPr>
        <w:t xml:space="preserve">CIL Expenditure Requests </w:t>
      </w:r>
      <w:r w:rsidRPr="00F704DB">
        <w:rPr>
          <w:bCs/>
          <w:sz w:val="22"/>
          <w:szCs w:val="22"/>
        </w:rPr>
        <w:t>CIL Spend Community Infrastructure Levy (CIL) Regulations 2010 (as amended)</w:t>
      </w:r>
    </w:p>
    <w:p w14:paraId="0A6C1892" w14:textId="77777777" w:rsidR="0086795D" w:rsidRPr="00F704DB" w:rsidRDefault="0086795D" w:rsidP="006478E2">
      <w:pPr>
        <w:pStyle w:val="ListParagraph"/>
        <w:numPr>
          <w:ilvl w:val="0"/>
          <w:numId w:val="11"/>
        </w:numPr>
        <w:spacing w:line="276" w:lineRule="auto"/>
        <w:ind w:left="426" w:hanging="295"/>
        <w:rPr>
          <w:b/>
          <w:sz w:val="22"/>
          <w:szCs w:val="22"/>
        </w:rPr>
      </w:pPr>
      <w:r w:rsidRPr="00F704DB">
        <w:rPr>
          <w:b/>
          <w:sz w:val="22"/>
          <w:szCs w:val="22"/>
        </w:rPr>
        <w:t xml:space="preserve">Council is asked to consider the bid funding request from WBC to fund the resurfacing of </w:t>
      </w:r>
      <w:proofErr w:type="spellStart"/>
      <w:r w:rsidRPr="00F704DB">
        <w:rPr>
          <w:b/>
          <w:sz w:val="22"/>
          <w:szCs w:val="22"/>
        </w:rPr>
        <w:t>Aggisters</w:t>
      </w:r>
      <w:proofErr w:type="spellEnd"/>
      <w:r w:rsidRPr="00F704DB">
        <w:rPr>
          <w:b/>
          <w:sz w:val="22"/>
          <w:szCs w:val="22"/>
        </w:rPr>
        <w:t xml:space="preserve"> Lane.</w:t>
      </w:r>
    </w:p>
    <w:p w14:paraId="01497E3B" w14:textId="1732B271" w:rsidR="0086795D" w:rsidRPr="00F704DB" w:rsidRDefault="00E0376F" w:rsidP="006478E2">
      <w:pPr>
        <w:pStyle w:val="ListParagraph"/>
        <w:spacing w:line="276" w:lineRule="auto"/>
        <w:ind w:left="426"/>
        <w:rPr>
          <w:bCs/>
          <w:sz w:val="22"/>
          <w:szCs w:val="22"/>
        </w:rPr>
      </w:pPr>
      <w:r>
        <w:rPr>
          <w:bCs/>
          <w:sz w:val="22"/>
          <w:szCs w:val="22"/>
        </w:rPr>
        <w:t>Council decided not to fund this project, as it is a no through lane, which has not been adopted by WBC and would not be of benefit to many of the residents of Barkham.  CIL should be used to benefit as many residents as possible, and this project does not meet that criteria for the Council.</w:t>
      </w:r>
    </w:p>
    <w:p w14:paraId="7B7C54CD" w14:textId="77777777" w:rsidR="0086795D" w:rsidRPr="00F704DB" w:rsidRDefault="0086795D" w:rsidP="006478E2">
      <w:pPr>
        <w:spacing w:line="276" w:lineRule="auto"/>
        <w:ind w:left="426"/>
        <w:rPr>
          <w:bCs/>
          <w:sz w:val="22"/>
          <w:szCs w:val="22"/>
        </w:rPr>
      </w:pPr>
    </w:p>
    <w:p w14:paraId="6BCE4597" w14:textId="77777777" w:rsidR="0086795D" w:rsidRPr="00F704DB" w:rsidRDefault="0086795D" w:rsidP="006478E2">
      <w:pPr>
        <w:pStyle w:val="ListParagraph"/>
        <w:numPr>
          <w:ilvl w:val="0"/>
          <w:numId w:val="11"/>
        </w:numPr>
        <w:spacing w:line="276" w:lineRule="auto"/>
        <w:ind w:left="426" w:hanging="295"/>
        <w:rPr>
          <w:bCs/>
          <w:sz w:val="22"/>
          <w:szCs w:val="22"/>
        </w:rPr>
      </w:pPr>
      <w:r w:rsidRPr="00F704DB">
        <w:rPr>
          <w:b/>
          <w:sz w:val="22"/>
          <w:szCs w:val="22"/>
        </w:rPr>
        <w:t xml:space="preserve">Council is asked to consider the report and proposals to install fly tipping cameras in The Coombes, Church Lane and </w:t>
      </w:r>
      <w:proofErr w:type="spellStart"/>
      <w:r w:rsidRPr="00F704DB">
        <w:rPr>
          <w:b/>
          <w:sz w:val="22"/>
          <w:szCs w:val="22"/>
        </w:rPr>
        <w:t>Commonfield</w:t>
      </w:r>
      <w:proofErr w:type="spellEnd"/>
      <w:r w:rsidRPr="00F704DB">
        <w:rPr>
          <w:b/>
          <w:sz w:val="22"/>
          <w:szCs w:val="22"/>
        </w:rPr>
        <w:t xml:space="preserve"> Lane.</w:t>
      </w:r>
      <w:r w:rsidRPr="00F704DB">
        <w:rPr>
          <w:bCs/>
          <w:sz w:val="22"/>
          <w:szCs w:val="22"/>
        </w:rPr>
        <w:t xml:space="preserve">  </w:t>
      </w:r>
    </w:p>
    <w:p w14:paraId="6350A6AB" w14:textId="77777777" w:rsidR="0086795D" w:rsidRDefault="0086795D" w:rsidP="0086795D">
      <w:pPr>
        <w:spacing w:line="276" w:lineRule="auto"/>
        <w:ind w:firstLine="360"/>
        <w:rPr>
          <w:bCs/>
          <w:sz w:val="22"/>
          <w:szCs w:val="22"/>
        </w:rPr>
      </w:pPr>
    </w:p>
    <w:p w14:paraId="4F47F046" w14:textId="183D0416" w:rsidR="00E0376F" w:rsidRPr="00F704DB" w:rsidRDefault="00E0376F" w:rsidP="00E0376F">
      <w:pPr>
        <w:spacing w:line="276" w:lineRule="auto"/>
        <w:ind w:left="360"/>
        <w:rPr>
          <w:bCs/>
          <w:sz w:val="22"/>
          <w:szCs w:val="22"/>
        </w:rPr>
      </w:pPr>
      <w:r>
        <w:rPr>
          <w:bCs/>
          <w:sz w:val="22"/>
          <w:szCs w:val="22"/>
        </w:rPr>
        <w:t>Council agreed that further information was needed about what role WBC would undertake in this project.</w:t>
      </w:r>
      <w:r w:rsidR="005A21B7">
        <w:rPr>
          <w:bCs/>
          <w:sz w:val="22"/>
          <w:szCs w:val="22"/>
        </w:rPr>
        <w:t xml:space="preserve">  It was also agreed that the project seemed very expensive, and time should be taken to look into any savings that can be made, and if it can come under Vodaphone’s community scheme.</w:t>
      </w:r>
      <w:r>
        <w:rPr>
          <w:bCs/>
          <w:sz w:val="22"/>
          <w:szCs w:val="22"/>
        </w:rPr>
        <w:t xml:space="preserve">  All decisions have been deferred until the January meeting, when it is hoped that the information </w:t>
      </w:r>
      <w:r w:rsidR="005A21B7">
        <w:rPr>
          <w:bCs/>
          <w:sz w:val="22"/>
          <w:szCs w:val="22"/>
        </w:rPr>
        <w:t xml:space="preserve">required </w:t>
      </w:r>
      <w:r>
        <w:rPr>
          <w:bCs/>
          <w:sz w:val="22"/>
          <w:szCs w:val="22"/>
        </w:rPr>
        <w:t>will be available</w:t>
      </w:r>
      <w:r w:rsidR="005A21B7">
        <w:rPr>
          <w:bCs/>
          <w:sz w:val="22"/>
          <w:szCs w:val="22"/>
        </w:rPr>
        <w:t>.</w:t>
      </w:r>
    </w:p>
    <w:p w14:paraId="3ECA5D6D" w14:textId="77777777" w:rsidR="0086795D" w:rsidRPr="00F704DB" w:rsidRDefault="0086795D" w:rsidP="0086795D">
      <w:pPr>
        <w:spacing w:line="276" w:lineRule="auto"/>
        <w:ind w:left="284"/>
        <w:rPr>
          <w:bCs/>
          <w:sz w:val="22"/>
          <w:szCs w:val="22"/>
        </w:rPr>
      </w:pPr>
    </w:p>
    <w:p w14:paraId="75BD80AF" w14:textId="77777777" w:rsidR="006478E2" w:rsidRPr="00F704DB" w:rsidRDefault="006478E2" w:rsidP="006478E2">
      <w:pPr>
        <w:suppressAutoHyphens w:val="0"/>
        <w:rPr>
          <w:bCs/>
          <w:color w:val="1F3864"/>
          <w:sz w:val="22"/>
          <w:szCs w:val="22"/>
          <w:lang w:eastAsia="en-GB"/>
        </w:rPr>
      </w:pPr>
      <w:r w:rsidRPr="00F704DB">
        <w:rPr>
          <w:b/>
          <w:sz w:val="22"/>
          <w:szCs w:val="22"/>
          <w:lang w:eastAsia="en-GB"/>
        </w:rPr>
        <w:t>23/164</w:t>
      </w:r>
      <w:r w:rsidRPr="00F704DB">
        <w:rPr>
          <w:bCs/>
          <w:sz w:val="22"/>
          <w:szCs w:val="22"/>
          <w:lang w:eastAsia="en-GB"/>
        </w:rPr>
        <w:t xml:space="preserve"> </w:t>
      </w:r>
      <w:r w:rsidRPr="00F704DB">
        <w:rPr>
          <w:b/>
          <w:sz w:val="22"/>
          <w:szCs w:val="22"/>
          <w:lang w:eastAsia="en-GB"/>
        </w:rPr>
        <w:t xml:space="preserve">Draft Budget </w:t>
      </w:r>
      <w:bookmarkStart w:id="3" w:name="_Hlk152057091"/>
      <w:r w:rsidRPr="00F704DB">
        <w:rPr>
          <w:bCs/>
          <w:color w:val="002060"/>
          <w:sz w:val="22"/>
          <w:szCs w:val="22"/>
          <w:lang w:eastAsia="en-GB"/>
        </w:rPr>
        <w:t>LGA 1972s.41(4)</w:t>
      </w:r>
      <w:r w:rsidRPr="00F704DB">
        <w:rPr>
          <w:b/>
          <w:sz w:val="22"/>
          <w:szCs w:val="22"/>
          <w:lang w:eastAsia="en-GB"/>
        </w:rPr>
        <w:t xml:space="preserve"> </w:t>
      </w:r>
      <w:bookmarkEnd w:id="3"/>
      <w:r w:rsidRPr="00F704DB">
        <w:rPr>
          <w:b/>
          <w:sz w:val="22"/>
          <w:szCs w:val="22"/>
          <w:lang w:eastAsia="en-GB"/>
        </w:rPr>
        <w:t xml:space="preserve">- </w:t>
      </w:r>
      <w:r w:rsidRPr="00F704DB">
        <w:rPr>
          <w:bCs/>
          <w:sz w:val="22"/>
          <w:szCs w:val="22"/>
          <w:lang w:eastAsia="en-GB"/>
        </w:rPr>
        <w:t xml:space="preserve">Council is asked to review the draft budget and suggest any changes ready for final agreement in January.  The Clerks salary is to be reviewed as part of the budget setting process.  </w:t>
      </w:r>
    </w:p>
    <w:p w14:paraId="01FEA57A" w14:textId="77777777" w:rsidR="006478E2" w:rsidRPr="006478E2" w:rsidRDefault="006478E2" w:rsidP="006478E2">
      <w:pPr>
        <w:suppressAutoHyphens w:val="0"/>
        <w:ind w:left="567"/>
        <w:rPr>
          <w:b/>
          <w:bCs/>
          <w:sz w:val="22"/>
          <w:szCs w:val="22"/>
          <w:lang w:eastAsia="en-GB"/>
        </w:rPr>
      </w:pPr>
    </w:p>
    <w:p w14:paraId="211EDC04" w14:textId="77777777" w:rsidR="006478E2" w:rsidRPr="006478E2" w:rsidRDefault="006478E2" w:rsidP="006478E2">
      <w:pPr>
        <w:suppressAutoHyphens w:val="0"/>
        <w:rPr>
          <w:bCs/>
          <w:color w:val="1F3864"/>
          <w:sz w:val="22"/>
          <w:szCs w:val="22"/>
          <w:lang w:eastAsia="en-GB"/>
        </w:rPr>
      </w:pPr>
      <w:r w:rsidRPr="006478E2">
        <w:rPr>
          <w:b/>
          <w:bCs/>
          <w:sz w:val="22"/>
          <w:szCs w:val="22"/>
          <w:lang w:eastAsia="en-GB"/>
        </w:rPr>
        <w:t xml:space="preserve">Exclusion of public and press </w:t>
      </w:r>
      <w:r w:rsidRPr="006478E2">
        <w:rPr>
          <w:bCs/>
          <w:color w:val="1F3864"/>
          <w:sz w:val="22"/>
          <w:szCs w:val="22"/>
          <w:lang w:eastAsia="en-GB"/>
        </w:rPr>
        <w:t>Public Bodies (Admission to Meetings) Act 1960 S1 (2)</w:t>
      </w:r>
    </w:p>
    <w:p w14:paraId="37EB3CC1" w14:textId="77777777" w:rsidR="006478E2" w:rsidRDefault="006478E2" w:rsidP="006478E2">
      <w:pPr>
        <w:suppressAutoHyphens w:val="0"/>
        <w:spacing w:after="240"/>
        <w:contextualSpacing/>
        <w:rPr>
          <w:bCs/>
          <w:sz w:val="22"/>
          <w:szCs w:val="22"/>
          <w:lang w:eastAsia="en-GB"/>
        </w:rPr>
      </w:pPr>
      <w:r w:rsidRPr="006478E2">
        <w:rPr>
          <w:i/>
          <w:iCs/>
          <w:sz w:val="22"/>
          <w:szCs w:val="22"/>
          <w:lang w:eastAsia="en-GB"/>
        </w:rPr>
        <w:t xml:space="preserve">To agree that, in view of the confidential nature of the business about to be transacted, it is advisable that the public and press are temporarily excluded and are asked to withdraw for the duration of the discussions of Staff Salaries.  </w:t>
      </w:r>
      <w:r w:rsidRPr="006478E2">
        <w:rPr>
          <w:bCs/>
          <w:sz w:val="22"/>
          <w:szCs w:val="22"/>
          <w:lang w:eastAsia="en-GB"/>
        </w:rPr>
        <w:t>The meeting will be closed to the public during the discussion regarding the salaries only.</w:t>
      </w:r>
    </w:p>
    <w:p w14:paraId="159E4A00" w14:textId="77777777" w:rsidR="005A21B7" w:rsidRDefault="005A21B7" w:rsidP="006478E2">
      <w:pPr>
        <w:suppressAutoHyphens w:val="0"/>
        <w:spacing w:after="240"/>
        <w:contextualSpacing/>
        <w:rPr>
          <w:bCs/>
          <w:sz w:val="22"/>
          <w:szCs w:val="22"/>
          <w:lang w:eastAsia="en-GB"/>
        </w:rPr>
      </w:pPr>
    </w:p>
    <w:p w14:paraId="5E380F7B" w14:textId="78156FD1" w:rsidR="005A21B7" w:rsidRPr="006478E2" w:rsidRDefault="005A21B7" w:rsidP="006478E2">
      <w:pPr>
        <w:suppressAutoHyphens w:val="0"/>
        <w:spacing w:after="240"/>
        <w:contextualSpacing/>
        <w:rPr>
          <w:bCs/>
          <w:sz w:val="22"/>
          <w:szCs w:val="22"/>
          <w:lang w:eastAsia="en-GB"/>
        </w:rPr>
      </w:pPr>
      <w:r>
        <w:rPr>
          <w:bCs/>
          <w:sz w:val="22"/>
          <w:szCs w:val="22"/>
          <w:lang w:eastAsia="en-GB"/>
        </w:rPr>
        <w:t>There were no public members left in attendance, so the meeting did not need to be  closed.</w:t>
      </w:r>
    </w:p>
    <w:p w14:paraId="68DB04BB" w14:textId="5686848A" w:rsidR="00010792" w:rsidRPr="00F704DB" w:rsidRDefault="00010792" w:rsidP="00010792">
      <w:pPr>
        <w:suppressAutoHyphens w:val="0"/>
        <w:rPr>
          <w:bCs/>
          <w:sz w:val="22"/>
          <w:szCs w:val="22"/>
          <w:lang w:eastAsia="en-GB"/>
        </w:rPr>
      </w:pPr>
    </w:p>
    <w:p w14:paraId="15E5932D" w14:textId="2DBBCC59" w:rsidR="006478E2" w:rsidRDefault="005A21B7" w:rsidP="00010792">
      <w:pPr>
        <w:suppressAutoHyphens w:val="0"/>
        <w:rPr>
          <w:bCs/>
          <w:sz w:val="22"/>
          <w:szCs w:val="22"/>
          <w:lang w:eastAsia="en-GB"/>
        </w:rPr>
      </w:pPr>
      <w:r w:rsidRPr="005A21B7">
        <w:rPr>
          <w:bCs/>
          <w:sz w:val="22"/>
          <w:szCs w:val="22"/>
          <w:lang w:eastAsia="en-GB"/>
        </w:rPr>
        <w:t>9.43pm -</w:t>
      </w:r>
      <w:r w:rsidR="00F704DB" w:rsidRPr="005A21B7">
        <w:rPr>
          <w:bCs/>
          <w:sz w:val="22"/>
          <w:szCs w:val="22"/>
          <w:lang w:eastAsia="en-GB"/>
        </w:rPr>
        <w:t xml:space="preserve"> The Clerk left the meeting for the discussions of salaries</w:t>
      </w:r>
    </w:p>
    <w:p w14:paraId="7B0A9590" w14:textId="16E8141B" w:rsidR="005A21B7" w:rsidRDefault="005A21B7" w:rsidP="00010792">
      <w:pPr>
        <w:suppressAutoHyphens w:val="0"/>
        <w:rPr>
          <w:bCs/>
          <w:sz w:val="22"/>
          <w:szCs w:val="22"/>
          <w:lang w:eastAsia="en-GB"/>
        </w:rPr>
      </w:pPr>
      <w:r>
        <w:rPr>
          <w:bCs/>
          <w:sz w:val="22"/>
          <w:szCs w:val="22"/>
          <w:lang w:eastAsia="en-GB"/>
        </w:rPr>
        <w:t>9.55pm – The Clerk returned to the meeting.</w:t>
      </w:r>
    </w:p>
    <w:p w14:paraId="2D7FADCE" w14:textId="77777777" w:rsidR="005A21B7" w:rsidRDefault="005A21B7" w:rsidP="00010792">
      <w:pPr>
        <w:suppressAutoHyphens w:val="0"/>
        <w:rPr>
          <w:bCs/>
          <w:sz w:val="22"/>
          <w:szCs w:val="22"/>
          <w:lang w:eastAsia="en-GB"/>
        </w:rPr>
      </w:pPr>
    </w:p>
    <w:p w14:paraId="029EB612" w14:textId="4D17B8E6" w:rsidR="005A21B7" w:rsidRDefault="005A21B7" w:rsidP="00010792">
      <w:pPr>
        <w:suppressAutoHyphens w:val="0"/>
        <w:rPr>
          <w:bCs/>
          <w:sz w:val="22"/>
          <w:szCs w:val="22"/>
          <w:lang w:eastAsia="en-GB"/>
        </w:rPr>
      </w:pPr>
      <w:r>
        <w:rPr>
          <w:bCs/>
          <w:sz w:val="22"/>
          <w:szCs w:val="22"/>
          <w:lang w:eastAsia="en-GB"/>
        </w:rPr>
        <w:t>Council agreed that the Clerk should have a Salary increase to the next band, and agreed that the Clerk would raise to point 27 on the scale, following the purchase of the coombes, and the extra responsibility this put on the role. The Clerks Salary will also be reviewed again after the recruitment of a deputy Clerk has completed.  The increase in the Clerks salary to point 27 is effective from 1</w:t>
      </w:r>
      <w:r w:rsidRPr="005A21B7">
        <w:rPr>
          <w:bCs/>
          <w:sz w:val="22"/>
          <w:szCs w:val="22"/>
          <w:vertAlign w:val="superscript"/>
          <w:lang w:eastAsia="en-GB"/>
        </w:rPr>
        <w:t>st</w:t>
      </w:r>
      <w:r>
        <w:rPr>
          <w:bCs/>
          <w:sz w:val="22"/>
          <w:szCs w:val="22"/>
          <w:lang w:eastAsia="en-GB"/>
        </w:rPr>
        <w:t xml:space="preserve"> January 2024.</w:t>
      </w:r>
    </w:p>
    <w:p w14:paraId="5570665A" w14:textId="77777777" w:rsidR="005A21B7" w:rsidRDefault="005A21B7" w:rsidP="00010792">
      <w:pPr>
        <w:suppressAutoHyphens w:val="0"/>
        <w:rPr>
          <w:bCs/>
          <w:sz w:val="22"/>
          <w:szCs w:val="22"/>
          <w:lang w:eastAsia="en-GB"/>
        </w:rPr>
      </w:pPr>
    </w:p>
    <w:p w14:paraId="08270062" w14:textId="22A9A50A" w:rsidR="005A21B7" w:rsidRDefault="005A21B7" w:rsidP="00010792">
      <w:pPr>
        <w:suppressAutoHyphens w:val="0"/>
        <w:rPr>
          <w:bCs/>
          <w:sz w:val="22"/>
          <w:szCs w:val="22"/>
          <w:lang w:eastAsia="en-GB"/>
        </w:rPr>
      </w:pPr>
      <w:r>
        <w:rPr>
          <w:bCs/>
          <w:sz w:val="22"/>
          <w:szCs w:val="22"/>
          <w:lang w:eastAsia="en-GB"/>
        </w:rPr>
        <w:t>The staff salary for the next financial year was amended to reflect the decision for the increase in the budget, and the figures were updated.</w:t>
      </w:r>
    </w:p>
    <w:p w14:paraId="3B6D0365" w14:textId="77777777" w:rsidR="00885278" w:rsidRDefault="00885278" w:rsidP="00010792">
      <w:pPr>
        <w:suppressAutoHyphens w:val="0"/>
        <w:rPr>
          <w:bCs/>
          <w:sz w:val="22"/>
          <w:szCs w:val="22"/>
          <w:lang w:eastAsia="en-GB"/>
        </w:rPr>
      </w:pPr>
    </w:p>
    <w:p w14:paraId="495E4335" w14:textId="577BFB12" w:rsidR="005A21B7" w:rsidRDefault="00141F14" w:rsidP="00010792">
      <w:pPr>
        <w:suppressAutoHyphens w:val="0"/>
        <w:rPr>
          <w:bCs/>
          <w:sz w:val="22"/>
          <w:szCs w:val="22"/>
          <w:lang w:eastAsia="en-GB"/>
        </w:rPr>
      </w:pPr>
      <w:r w:rsidRPr="00EF396D">
        <w:rPr>
          <w:bCs/>
          <w:sz w:val="22"/>
          <w:szCs w:val="22"/>
          <w:lang w:eastAsia="en-GB"/>
        </w:rPr>
        <w:t>The Council unanimously agreed the budget and the precept</w:t>
      </w:r>
      <w:r>
        <w:rPr>
          <w:bCs/>
          <w:sz w:val="22"/>
          <w:szCs w:val="22"/>
          <w:lang w:eastAsia="en-GB"/>
        </w:rPr>
        <w:t xml:space="preserve"> pending no material changes </w:t>
      </w:r>
      <w:r w:rsidR="00E1281B">
        <w:rPr>
          <w:bCs/>
          <w:sz w:val="22"/>
          <w:szCs w:val="22"/>
          <w:lang w:eastAsia="en-GB"/>
        </w:rPr>
        <w:t xml:space="preserve">of costs are received </w:t>
      </w:r>
      <w:r>
        <w:rPr>
          <w:bCs/>
          <w:sz w:val="22"/>
          <w:szCs w:val="22"/>
          <w:lang w:eastAsia="en-GB"/>
        </w:rPr>
        <w:t>before January</w:t>
      </w:r>
      <w:r w:rsidR="005A21B7">
        <w:rPr>
          <w:bCs/>
          <w:sz w:val="22"/>
          <w:szCs w:val="22"/>
          <w:lang w:eastAsia="en-GB"/>
        </w:rPr>
        <w:t>.  It will only be reviewed in January, should any material changes be identified before the January meeting.</w:t>
      </w:r>
    </w:p>
    <w:p w14:paraId="513E81C5" w14:textId="77777777" w:rsidR="00885278" w:rsidRDefault="00885278" w:rsidP="00010792">
      <w:pPr>
        <w:suppressAutoHyphens w:val="0"/>
        <w:rPr>
          <w:bCs/>
          <w:sz w:val="22"/>
          <w:szCs w:val="22"/>
          <w:lang w:eastAsia="en-GB"/>
        </w:rPr>
      </w:pPr>
    </w:p>
    <w:p w14:paraId="515C2A14" w14:textId="77777777" w:rsidR="00885278" w:rsidRDefault="00885278" w:rsidP="00885278">
      <w:pPr>
        <w:spacing w:line="276" w:lineRule="auto"/>
        <w:rPr>
          <w:sz w:val="22"/>
          <w:szCs w:val="22"/>
        </w:rPr>
      </w:pPr>
    </w:p>
    <w:p w14:paraId="660540D3" w14:textId="033AB785" w:rsidR="00885278" w:rsidRDefault="00885278" w:rsidP="00885278">
      <w:pPr>
        <w:spacing w:line="276" w:lineRule="auto"/>
        <w:rPr>
          <w:sz w:val="22"/>
          <w:szCs w:val="22"/>
        </w:rPr>
      </w:pPr>
      <w:r w:rsidRPr="005B430A">
        <w:rPr>
          <w:sz w:val="22"/>
          <w:szCs w:val="22"/>
        </w:rPr>
        <w:lastRenderedPageBreak/>
        <w:t>Page 23/</w:t>
      </w:r>
      <w:r>
        <w:rPr>
          <w:sz w:val="22"/>
          <w:szCs w:val="22"/>
        </w:rPr>
        <w:t>0</w:t>
      </w:r>
      <w:r>
        <w:rPr>
          <w:sz w:val="22"/>
          <w:szCs w:val="22"/>
        </w:rPr>
        <w:t>81</w:t>
      </w:r>
    </w:p>
    <w:p w14:paraId="37DE77E8" w14:textId="77777777" w:rsidR="00885278" w:rsidRPr="005B430A" w:rsidRDefault="00885278" w:rsidP="00885278">
      <w:pPr>
        <w:spacing w:line="276" w:lineRule="auto"/>
        <w:rPr>
          <w:sz w:val="22"/>
          <w:szCs w:val="22"/>
        </w:rPr>
      </w:pPr>
    </w:p>
    <w:p w14:paraId="7C6AFC56" w14:textId="1132499B" w:rsidR="005A21B7" w:rsidRPr="00F704DB" w:rsidRDefault="005A21B7" w:rsidP="00010792">
      <w:pPr>
        <w:suppressAutoHyphens w:val="0"/>
        <w:rPr>
          <w:bCs/>
          <w:sz w:val="22"/>
          <w:szCs w:val="22"/>
          <w:lang w:eastAsia="en-GB"/>
        </w:rPr>
      </w:pPr>
      <w:r>
        <w:rPr>
          <w:bCs/>
          <w:sz w:val="22"/>
          <w:szCs w:val="22"/>
          <w:lang w:eastAsia="en-GB"/>
        </w:rPr>
        <w:t>Pending no changes</w:t>
      </w:r>
      <w:r w:rsidR="00141F14">
        <w:rPr>
          <w:bCs/>
          <w:sz w:val="22"/>
          <w:szCs w:val="22"/>
          <w:lang w:eastAsia="en-GB"/>
        </w:rPr>
        <w:t xml:space="preserve"> are need</w:t>
      </w:r>
      <w:r w:rsidR="00E1281B">
        <w:rPr>
          <w:bCs/>
          <w:sz w:val="22"/>
          <w:szCs w:val="22"/>
          <w:lang w:eastAsia="en-GB"/>
        </w:rPr>
        <w:t>ed</w:t>
      </w:r>
      <w:r w:rsidR="00141F14">
        <w:rPr>
          <w:bCs/>
          <w:sz w:val="22"/>
          <w:szCs w:val="22"/>
          <w:lang w:eastAsia="en-GB"/>
        </w:rPr>
        <w:t xml:space="preserve"> to the budget figures,</w:t>
      </w:r>
      <w:r>
        <w:rPr>
          <w:bCs/>
          <w:sz w:val="22"/>
          <w:szCs w:val="22"/>
          <w:lang w:eastAsia="en-GB"/>
        </w:rPr>
        <w:t xml:space="preserve"> the precept for 2024-2025</w:t>
      </w:r>
      <w:r w:rsidR="00141F14">
        <w:rPr>
          <w:bCs/>
          <w:sz w:val="22"/>
          <w:szCs w:val="22"/>
          <w:lang w:eastAsia="en-GB"/>
        </w:rPr>
        <w:t xml:space="preserve"> </w:t>
      </w:r>
      <w:r w:rsidR="00141F14" w:rsidRPr="00EF396D">
        <w:rPr>
          <w:bCs/>
          <w:sz w:val="22"/>
          <w:szCs w:val="22"/>
          <w:lang w:eastAsia="en-GB"/>
        </w:rPr>
        <w:t>has been set at £</w:t>
      </w:r>
      <w:r w:rsidR="00141F14">
        <w:rPr>
          <w:bCs/>
          <w:sz w:val="22"/>
          <w:szCs w:val="22"/>
          <w:lang w:eastAsia="en-GB"/>
        </w:rPr>
        <w:t>26.45</w:t>
      </w:r>
      <w:r w:rsidR="00141F14" w:rsidRPr="00EF396D">
        <w:rPr>
          <w:bCs/>
          <w:sz w:val="22"/>
          <w:szCs w:val="22"/>
          <w:lang w:eastAsia="en-GB"/>
        </w:rPr>
        <w:t xml:space="preserve"> per Band D Household</w:t>
      </w:r>
      <w:r w:rsidR="00141F14">
        <w:rPr>
          <w:bCs/>
          <w:sz w:val="22"/>
          <w:szCs w:val="22"/>
          <w:lang w:eastAsia="en-GB"/>
        </w:rPr>
        <w:t>, which is an increase of 1.02%</w:t>
      </w:r>
      <w:r w:rsidR="00141F14" w:rsidRPr="00EF396D">
        <w:rPr>
          <w:bCs/>
          <w:sz w:val="22"/>
          <w:szCs w:val="22"/>
          <w:lang w:eastAsia="en-GB"/>
        </w:rPr>
        <w:t>.  The appropriate forms will be completed and sent to WBC by 1st February 202</w:t>
      </w:r>
      <w:r w:rsidR="00141F14">
        <w:rPr>
          <w:bCs/>
          <w:sz w:val="22"/>
          <w:szCs w:val="22"/>
          <w:lang w:eastAsia="en-GB"/>
        </w:rPr>
        <w:t>2</w:t>
      </w:r>
      <w:r w:rsidR="00141F14" w:rsidRPr="00EF396D">
        <w:rPr>
          <w:bCs/>
          <w:sz w:val="22"/>
          <w:szCs w:val="22"/>
          <w:lang w:eastAsia="en-GB"/>
        </w:rPr>
        <w:t>.</w:t>
      </w:r>
    </w:p>
    <w:p w14:paraId="0C3A6060" w14:textId="77777777" w:rsidR="006478E2" w:rsidRPr="00F704DB" w:rsidRDefault="006478E2" w:rsidP="00010792">
      <w:pPr>
        <w:suppressAutoHyphens w:val="0"/>
        <w:rPr>
          <w:bCs/>
          <w:sz w:val="22"/>
          <w:szCs w:val="22"/>
          <w:lang w:eastAsia="en-GB"/>
        </w:rPr>
      </w:pPr>
    </w:p>
    <w:p w14:paraId="36BF1526" w14:textId="3655B0A7" w:rsidR="006478E2" w:rsidRPr="00F704DB" w:rsidRDefault="006478E2" w:rsidP="006478E2">
      <w:pPr>
        <w:suppressAutoHyphens w:val="0"/>
        <w:rPr>
          <w:b/>
          <w:sz w:val="22"/>
          <w:szCs w:val="22"/>
          <w:lang w:eastAsia="en-GB"/>
        </w:rPr>
      </w:pPr>
      <w:r w:rsidRPr="00F704DB">
        <w:rPr>
          <w:b/>
          <w:sz w:val="22"/>
          <w:szCs w:val="22"/>
          <w:lang w:eastAsia="en-GB"/>
        </w:rPr>
        <w:t>23/165 WBC partnership working meetings</w:t>
      </w:r>
    </w:p>
    <w:p w14:paraId="5B9B1AA9" w14:textId="77777777" w:rsidR="006478E2" w:rsidRPr="006478E2" w:rsidRDefault="006478E2" w:rsidP="006478E2">
      <w:pPr>
        <w:suppressAutoHyphens w:val="0"/>
        <w:rPr>
          <w:b/>
          <w:sz w:val="22"/>
          <w:szCs w:val="22"/>
          <w:lang w:eastAsia="en-GB"/>
        </w:rPr>
      </w:pPr>
    </w:p>
    <w:p w14:paraId="685AA6A6" w14:textId="6F56EF18" w:rsidR="006478E2" w:rsidRPr="00F704DB" w:rsidRDefault="006478E2" w:rsidP="006478E2">
      <w:pPr>
        <w:numPr>
          <w:ilvl w:val="1"/>
          <w:numId w:val="3"/>
        </w:numPr>
        <w:suppressAutoHyphens w:val="0"/>
        <w:ind w:left="426"/>
        <w:rPr>
          <w:b/>
          <w:sz w:val="22"/>
          <w:szCs w:val="22"/>
          <w:lang w:eastAsia="en-GB"/>
        </w:rPr>
      </w:pPr>
      <w:r w:rsidRPr="006478E2">
        <w:rPr>
          <w:b/>
          <w:sz w:val="22"/>
          <w:szCs w:val="22"/>
          <w:lang w:eastAsia="en-GB"/>
        </w:rPr>
        <w:t xml:space="preserve">Arborfield Green Community Centre – </w:t>
      </w:r>
      <w:r w:rsidRPr="006478E2">
        <w:rPr>
          <w:bCs/>
          <w:sz w:val="22"/>
          <w:szCs w:val="22"/>
          <w:lang w:eastAsia="en-GB"/>
        </w:rPr>
        <w:t>Council receive</w:t>
      </w:r>
      <w:r w:rsidRPr="00F704DB">
        <w:rPr>
          <w:bCs/>
          <w:sz w:val="22"/>
          <w:szCs w:val="22"/>
          <w:lang w:eastAsia="en-GB"/>
        </w:rPr>
        <w:t>d</w:t>
      </w:r>
      <w:r w:rsidRPr="006478E2">
        <w:rPr>
          <w:bCs/>
          <w:sz w:val="22"/>
          <w:szCs w:val="22"/>
          <w:lang w:eastAsia="en-GB"/>
        </w:rPr>
        <w:t xml:space="preserve"> an update on the working group for the Arborfield Green Community Centre.</w:t>
      </w:r>
    </w:p>
    <w:p w14:paraId="115A0B3A" w14:textId="77777777" w:rsidR="006478E2" w:rsidRPr="00F704DB" w:rsidRDefault="006478E2" w:rsidP="006478E2">
      <w:pPr>
        <w:suppressAutoHyphens w:val="0"/>
        <w:ind w:left="426"/>
        <w:rPr>
          <w:b/>
          <w:sz w:val="22"/>
          <w:szCs w:val="22"/>
          <w:lang w:eastAsia="en-GB"/>
        </w:rPr>
      </w:pPr>
    </w:p>
    <w:p w14:paraId="384A8298" w14:textId="431C3CEC" w:rsidR="006478E2" w:rsidRDefault="006478E2" w:rsidP="006478E2">
      <w:pPr>
        <w:suppressAutoHyphens w:val="0"/>
        <w:ind w:left="426"/>
        <w:rPr>
          <w:bCs/>
          <w:sz w:val="22"/>
          <w:szCs w:val="22"/>
          <w:lang w:eastAsia="en-GB"/>
        </w:rPr>
      </w:pPr>
      <w:r w:rsidRPr="00E1281B">
        <w:rPr>
          <w:bCs/>
          <w:sz w:val="22"/>
          <w:szCs w:val="22"/>
          <w:lang w:eastAsia="en-GB"/>
        </w:rPr>
        <w:t>WBC are drafting the Terms of Reference for the Working Party ready for the first meeting.  The Clerk has had a couple of residents interested in joining the working party, and has contacted them to request permission to pass their details to WBC to be included on the working party.</w:t>
      </w:r>
    </w:p>
    <w:p w14:paraId="5A3BC888" w14:textId="77777777" w:rsidR="00E1281B" w:rsidRDefault="00E1281B" w:rsidP="006478E2">
      <w:pPr>
        <w:suppressAutoHyphens w:val="0"/>
        <w:ind w:left="426"/>
        <w:rPr>
          <w:bCs/>
          <w:sz w:val="22"/>
          <w:szCs w:val="22"/>
          <w:lang w:eastAsia="en-GB"/>
        </w:rPr>
      </w:pPr>
    </w:p>
    <w:p w14:paraId="1B03BCB9" w14:textId="010EC6D8" w:rsidR="00E1281B" w:rsidRPr="00F704DB" w:rsidRDefault="00E1281B" w:rsidP="006478E2">
      <w:pPr>
        <w:suppressAutoHyphens w:val="0"/>
        <w:ind w:left="426"/>
        <w:rPr>
          <w:bCs/>
          <w:sz w:val="22"/>
          <w:szCs w:val="22"/>
          <w:lang w:eastAsia="en-GB"/>
        </w:rPr>
      </w:pPr>
      <w:r>
        <w:rPr>
          <w:bCs/>
          <w:sz w:val="22"/>
          <w:szCs w:val="22"/>
          <w:lang w:eastAsia="en-GB"/>
        </w:rPr>
        <w:t xml:space="preserve">There are concerns that the scope of the working party being increased to encompass the whole of the district centre will mean a loss in focus for the community centre, but the council are willing to review this after the first meeting.  The first meeting is yet to be scheduled. </w:t>
      </w:r>
    </w:p>
    <w:p w14:paraId="51930D72" w14:textId="77777777" w:rsidR="006478E2" w:rsidRPr="006478E2" w:rsidRDefault="006478E2" w:rsidP="006478E2">
      <w:pPr>
        <w:suppressAutoHyphens w:val="0"/>
        <w:ind w:left="426"/>
        <w:rPr>
          <w:b/>
          <w:sz w:val="22"/>
          <w:szCs w:val="22"/>
          <w:lang w:eastAsia="en-GB"/>
        </w:rPr>
      </w:pPr>
    </w:p>
    <w:p w14:paraId="78B825AA" w14:textId="6F7924E5" w:rsidR="006478E2" w:rsidRPr="006478E2" w:rsidRDefault="006478E2" w:rsidP="006478E2">
      <w:pPr>
        <w:numPr>
          <w:ilvl w:val="1"/>
          <w:numId w:val="3"/>
        </w:numPr>
        <w:suppressAutoHyphens w:val="0"/>
        <w:ind w:left="426"/>
        <w:rPr>
          <w:b/>
          <w:sz w:val="22"/>
          <w:szCs w:val="22"/>
          <w:lang w:eastAsia="en-GB"/>
        </w:rPr>
      </w:pPr>
      <w:r w:rsidRPr="006478E2">
        <w:rPr>
          <w:b/>
          <w:sz w:val="22"/>
          <w:szCs w:val="22"/>
          <w:lang w:eastAsia="en-GB"/>
        </w:rPr>
        <w:t xml:space="preserve">Partnership working with WBC – </w:t>
      </w:r>
      <w:r w:rsidRPr="006478E2">
        <w:rPr>
          <w:bCs/>
          <w:sz w:val="22"/>
          <w:szCs w:val="22"/>
          <w:lang w:eastAsia="en-GB"/>
        </w:rPr>
        <w:t>Council receive</w:t>
      </w:r>
      <w:r w:rsidRPr="00F704DB">
        <w:rPr>
          <w:bCs/>
          <w:sz w:val="22"/>
          <w:szCs w:val="22"/>
          <w:lang w:eastAsia="en-GB"/>
        </w:rPr>
        <w:t>d</w:t>
      </w:r>
      <w:r w:rsidRPr="006478E2">
        <w:rPr>
          <w:bCs/>
          <w:sz w:val="22"/>
          <w:szCs w:val="22"/>
          <w:lang w:eastAsia="en-GB"/>
        </w:rPr>
        <w:t xml:space="preserve"> an update on the recent meeting with WBC to discuss ongoing issues within the parish.  These include:</w:t>
      </w:r>
    </w:p>
    <w:p w14:paraId="4B89D229" w14:textId="77777777" w:rsidR="006478E2" w:rsidRPr="00F704DB" w:rsidRDefault="006478E2" w:rsidP="006478E2">
      <w:pPr>
        <w:numPr>
          <w:ilvl w:val="0"/>
          <w:numId w:val="20"/>
        </w:numPr>
        <w:suppressAutoHyphens w:val="0"/>
        <w:ind w:left="426"/>
        <w:rPr>
          <w:bCs/>
          <w:sz w:val="22"/>
          <w:szCs w:val="22"/>
          <w:lang w:eastAsia="en-GB"/>
        </w:rPr>
      </w:pPr>
      <w:r w:rsidRPr="006478E2">
        <w:rPr>
          <w:bCs/>
          <w:sz w:val="22"/>
          <w:szCs w:val="22"/>
          <w:lang w:eastAsia="en-GB"/>
        </w:rPr>
        <w:t>The crossing at Farley Hill School.</w:t>
      </w:r>
    </w:p>
    <w:p w14:paraId="01503BDA" w14:textId="77777777" w:rsidR="006478E2" w:rsidRPr="00F704DB" w:rsidRDefault="006478E2" w:rsidP="006478E2">
      <w:pPr>
        <w:numPr>
          <w:ilvl w:val="0"/>
          <w:numId w:val="20"/>
        </w:numPr>
        <w:suppressAutoHyphens w:val="0"/>
        <w:ind w:left="426"/>
        <w:rPr>
          <w:bCs/>
          <w:sz w:val="22"/>
          <w:szCs w:val="22"/>
          <w:lang w:eastAsia="en-GB"/>
        </w:rPr>
      </w:pPr>
      <w:r w:rsidRPr="006478E2">
        <w:rPr>
          <w:bCs/>
          <w:sz w:val="22"/>
          <w:szCs w:val="22"/>
          <w:lang w:eastAsia="en-GB"/>
        </w:rPr>
        <w:t xml:space="preserve">The crossing point on Biggs Lane at </w:t>
      </w:r>
      <w:proofErr w:type="spellStart"/>
      <w:r w:rsidRPr="006478E2">
        <w:rPr>
          <w:bCs/>
          <w:sz w:val="22"/>
          <w:szCs w:val="22"/>
          <w:lang w:eastAsia="en-GB"/>
        </w:rPr>
        <w:t>Hazebrouke</w:t>
      </w:r>
      <w:proofErr w:type="spellEnd"/>
      <w:r w:rsidRPr="006478E2">
        <w:rPr>
          <w:bCs/>
          <w:sz w:val="22"/>
          <w:szCs w:val="22"/>
          <w:lang w:eastAsia="en-GB"/>
        </w:rPr>
        <w:t xml:space="preserve"> Meadows</w:t>
      </w:r>
    </w:p>
    <w:p w14:paraId="7E14BC36" w14:textId="77777777" w:rsidR="006478E2" w:rsidRPr="00F704DB" w:rsidRDefault="006478E2" w:rsidP="006478E2">
      <w:pPr>
        <w:numPr>
          <w:ilvl w:val="0"/>
          <w:numId w:val="20"/>
        </w:numPr>
        <w:suppressAutoHyphens w:val="0"/>
        <w:ind w:left="426"/>
        <w:rPr>
          <w:bCs/>
          <w:sz w:val="22"/>
          <w:szCs w:val="22"/>
          <w:lang w:eastAsia="en-GB"/>
        </w:rPr>
      </w:pPr>
      <w:r w:rsidRPr="006478E2">
        <w:rPr>
          <w:bCs/>
          <w:sz w:val="22"/>
          <w:szCs w:val="22"/>
          <w:lang w:eastAsia="en-GB"/>
        </w:rPr>
        <w:t>Langley Common Road Speed Limit and School Road Junction.</w:t>
      </w:r>
    </w:p>
    <w:p w14:paraId="7C854F49" w14:textId="77777777" w:rsidR="006478E2" w:rsidRPr="006478E2" w:rsidRDefault="006478E2" w:rsidP="006478E2">
      <w:pPr>
        <w:numPr>
          <w:ilvl w:val="0"/>
          <w:numId w:val="20"/>
        </w:numPr>
        <w:suppressAutoHyphens w:val="0"/>
        <w:ind w:left="426"/>
        <w:rPr>
          <w:bCs/>
          <w:sz w:val="22"/>
          <w:szCs w:val="22"/>
          <w:lang w:eastAsia="en-GB"/>
        </w:rPr>
      </w:pPr>
      <w:r w:rsidRPr="006478E2">
        <w:rPr>
          <w:bCs/>
          <w:sz w:val="22"/>
          <w:szCs w:val="22"/>
          <w:lang w:eastAsia="en-GB"/>
        </w:rPr>
        <w:t>Reporting back to WBC executive on how the meetings have been going</w:t>
      </w:r>
    </w:p>
    <w:p w14:paraId="4FE37BEA" w14:textId="213FB003" w:rsidR="006478E2" w:rsidRDefault="006478E2" w:rsidP="009B4F6A">
      <w:pPr>
        <w:suppressAutoHyphens w:val="0"/>
        <w:rPr>
          <w:b/>
          <w:sz w:val="22"/>
          <w:szCs w:val="22"/>
          <w:lang w:eastAsia="en-GB"/>
        </w:rPr>
      </w:pPr>
    </w:p>
    <w:p w14:paraId="1E929EEE" w14:textId="02490BF4" w:rsidR="00E1281B" w:rsidRPr="00E1281B" w:rsidRDefault="00E1281B" w:rsidP="00E1281B">
      <w:pPr>
        <w:suppressAutoHyphens w:val="0"/>
        <w:ind w:left="426"/>
        <w:rPr>
          <w:bCs/>
          <w:sz w:val="22"/>
          <w:szCs w:val="22"/>
          <w:lang w:eastAsia="en-GB"/>
        </w:rPr>
      </w:pPr>
      <w:r w:rsidRPr="00E1281B">
        <w:rPr>
          <w:bCs/>
          <w:sz w:val="22"/>
          <w:szCs w:val="22"/>
          <w:lang w:eastAsia="en-GB"/>
        </w:rPr>
        <w:t>The above update was deferred to January’s meeting due to the time and needing to discuss other items before the meeting closed.</w:t>
      </w:r>
    </w:p>
    <w:p w14:paraId="0ACCD3B6" w14:textId="77777777" w:rsidR="006478E2" w:rsidRPr="00F704DB" w:rsidRDefault="006478E2" w:rsidP="009B4F6A">
      <w:pPr>
        <w:suppressAutoHyphens w:val="0"/>
        <w:rPr>
          <w:b/>
          <w:sz w:val="22"/>
          <w:szCs w:val="22"/>
          <w:lang w:eastAsia="en-GB"/>
        </w:rPr>
      </w:pPr>
    </w:p>
    <w:p w14:paraId="29031BF6" w14:textId="6A12A83E" w:rsidR="009B4F6A" w:rsidRPr="00F704DB" w:rsidRDefault="009B4F6A" w:rsidP="009B4F6A">
      <w:pPr>
        <w:suppressAutoHyphens w:val="0"/>
        <w:rPr>
          <w:b/>
          <w:sz w:val="22"/>
          <w:szCs w:val="22"/>
          <w:lang w:eastAsia="en-GB"/>
        </w:rPr>
      </w:pPr>
      <w:r w:rsidRPr="00F704DB">
        <w:rPr>
          <w:b/>
          <w:sz w:val="22"/>
          <w:szCs w:val="22"/>
          <w:lang w:eastAsia="en-GB"/>
        </w:rPr>
        <w:t>23/</w:t>
      </w:r>
      <w:r w:rsidR="00577C51" w:rsidRPr="00F704DB">
        <w:rPr>
          <w:b/>
          <w:sz w:val="22"/>
          <w:szCs w:val="22"/>
          <w:lang w:eastAsia="en-GB"/>
        </w:rPr>
        <w:t>1</w:t>
      </w:r>
      <w:r w:rsidR="00F704DB" w:rsidRPr="00F704DB">
        <w:rPr>
          <w:b/>
          <w:sz w:val="22"/>
          <w:szCs w:val="22"/>
          <w:lang w:eastAsia="en-GB"/>
        </w:rPr>
        <w:t>66</w:t>
      </w:r>
      <w:r w:rsidR="00912D92" w:rsidRPr="00F704DB">
        <w:rPr>
          <w:b/>
          <w:sz w:val="22"/>
          <w:szCs w:val="22"/>
          <w:lang w:eastAsia="en-GB"/>
        </w:rPr>
        <w:t xml:space="preserve"> </w:t>
      </w:r>
      <w:r w:rsidRPr="00F704DB">
        <w:rPr>
          <w:b/>
          <w:sz w:val="22"/>
          <w:szCs w:val="22"/>
          <w:lang w:eastAsia="en-GB"/>
        </w:rPr>
        <w:t>Parish Office Operations</w:t>
      </w:r>
    </w:p>
    <w:p w14:paraId="37F8198D" w14:textId="77777777" w:rsidR="00E1281B" w:rsidRDefault="00E1281B" w:rsidP="00F704DB">
      <w:pPr>
        <w:suppressAutoHyphens w:val="0"/>
        <w:rPr>
          <w:b/>
          <w:sz w:val="22"/>
          <w:szCs w:val="22"/>
          <w:lang w:eastAsia="en-GB"/>
        </w:rPr>
      </w:pPr>
    </w:p>
    <w:p w14:paraId="337CAE28" w14:textId="7F91E6FC" w:rsidR="00F704DB" w:rsidRDefault="00F704DB" w:rsidP="00F704DB">
      <w:pPr>
        <w:suppressAutoHyphens w:val="0"/>
        <w:rPr>
          <w:b/>
          <w:sz w:val="22"/>
          <w:szCs w:val="22"/>
          <w:lang w:eastAsia="en-GB"/>
        </w:rPr>
      </w:pPr>
      <w:r w:rsidRPr="00F704DB">
        <w:rPr>
          <w:b/>
          <w:sz w:val="22"/>
          <w:szCs w:val="22"/>
          <w:lang w:eastAsia="en-GB"/>
        </w:rPr>
        <w:t>Carrying over Holiday for the Clerk</w:t>
      </w:r>
    </w:p>
    <w:p w14:paraId="7E91F3CF" w14:textId="77777777" w:rsidR="00E1281B" w:rsidRPr="00F704DB" w:rsidRDefault="00E1281B" w:rsidP="00F704DB">
      <w:pPr>
        <w:suppressAutoHyphens w:val="0"/>
        <w:rPr>
          <w:bCs/>
          <w:sz w:val="22"/>
          <w:szCs w:val="22"/>
          <w:lang w:eastAsia="en-GB"/>
        </w:rPr>
      </w:pPr>
    </w:p>
    <w:p w14:paraId="7DEC426E" w14:textId="662659DD" w:rsidR="00F704DB" w:rsidRPr="00F704DB" w:rsidRDefault="00F704DB" w:rsidP="00F704DB">
      <w:pPr>
        <w:suppressAutoHyphens w:val="0"/>
        <w:rPr>
          <w:bCs/>
          <w:sz w:val="22"/>
          <w:szCs w:val="22"/>
          <w:lang w:eastAsia="en-GB"/>
        </w:rPr>
      </w:pPr>
      <w:r w:rsidRPr="00E1281B">
        <w:rPr>
          <w:bCs/>
          <w:sz w:val="22"/>
          <w:szCs w:val="22"/>
          <w:lang w:eastAsia="en-GB"/>
        </w:rPr>
        <w:t>Resolved Council agreed to the clerk carrying over the additional 4 days of hours</w:t>
      </w:r>
      <w:r w:rsidR="00E1281B">
        <w:rPr>
          <w:bCs/>
          <w:sz w:val="22"/>
          <w:szCs w:val="22"/>
          <w:lang w:eastAsia="en-GB"/>
        </w:rPr>
        <w:t xml:space="preserve"> of annual leave</w:t>
      </w:r>
      <w:r w:rsidRPr="00E1281B">
        <w:rPr>
          <w:bCs/>
          <w:sz w:val="22"/>
          <w:szCs w:val="22"/>
          <w:lang w:eastAsia="en-GB"/>
        </w:rPr>
        <w:t>, totalling 9 days of working hours to be carried forward</w:t>
      </w:r>
      <w:r w:rsidR="00E1281B">
        <w:rPr>
          <w:bCs/>
          <w:sz w:val="22"/>
          <w:szCs w:val="22"/>
          <w:lang w:eastAsia="en-GB"/>
        </w:rPr>
        <w:t xml:space="preserve"> into the next leave year.</w:t>
      </w:r>
    </w:p>
    <w:p w14:paraId="6FE231A9" w14:textId="77777777" w:rsidR="00631FC2" w:rsidRPr="00F704DB" w:rsidRDefault="00631FC2" w:rsidP="00631FC2">
      <w:pPr>
        <w:suppressAutoHyphens w:val="0"/>
        <w:rPr>
          <w:b/>
          <w:sz w:val="22"/>
          <w:szCs w:val="22"/>
          <w:lang w:eastAsia="en-GB"/>
        </w:rPr>
      </w:pPr>
    </w:p>
    <w:p w14:paraId="53DA0BD9" w14:textId="00E6EB86" w:rsidR="00B32A7D" w:rsidRPr="00F704DB" w:rsidRDefault="000C64CD" w:rsidP="000C64CD">
      <w:pPr>
        <w:spacing w:line="276" w:lineRule="auto"/>
        <w:rPr>
          <w:b/>
          <w:bCs/>
          <w:sz w:val="22"/>
          <w:szCs w:val="22"/>
        </w:rPr>
      </w:pPr>
      <w:r w:rsidRPr="00F704DB">
        <w:rPr>
          <w:b/>
          <w:bCs/>
          <w:sz w:val="22"/>
          <w:szCs w:val="22"/>
        </w:rPr>
        <w:t>23/</w:t>
      </w:r>
      <w:r w:rsidR="00577C51" w:rsidRPr="00F704DB">
        <w:rPr>
          <w:b/>
          <w:bCs/>
          <w:sz w:val="22"/>
          <w:szCs w:val="22"/>
        </w:rPr>
        <w:t>1</w:t>
      </w:r>
      <w:r w:rsidR="00F704DB" w:rsidRPr="00F704DB">
        <w:rPr>
          <w:b/>
          <w:bCs/>
          <w:sz w:val="22"/>
          <w:szCs w:val="22"/>
        </w:rPr>
        <w:t>67</w:t>
      </w:r>
      <w:r w:rsidR="00B20330" w:rsidRPr="00F704DB">
        <w:rPr>
          <w:b/>
          <w:bCs/>
          <w:sz w:val="22"/>
          <w:szCs w:val="22"/>
        </w:rPr>
        <w:t xml:space="preserve"> </w:t>
      </w:r>
      <w:r w:rsidR="00B32A7D" w:rsidRPr="00F704DB">
        <w:rPr>
          <w:b/>
          <w:bCs/>
          <w:sz w:val="22"/>
          <w:szCs w:val="22"/>
        </w:rPr>
        <w:t>Councillor Forum</w:t>
      </w:r>
    </w:p>
    <w:p w14:paraId="3E4BA59C" w14:textId="4CC4C0B2" w:rsidR="00B32A7D" w:rsidRPr="00F704DB" w:rsidRDefault="00B32A7D" w:rsidP="000C64CD">
      <w:pPr>
        <w:spacing w:line="276" w:lineRule="auto"/>
        <w:rPr>
          <w:sz w:val="22"/>
          <w:szCs w:val="22"/>
        </w:rPr>
      </w:pPr>
    </w:p>
    <w:p w14:paraId="1F109AA9" w14:textId="5B142D2C" w:rsidR="000D188E" w:rsidRPr="00F704DB" w:rsidRDefault="000D188E" w:rsidP="000C64CD">
      <w:pPr>
        <w:spacing w:line="276" w:lineRule="auto"/>
        <w:rPr>
          <w:sz w:val="22"/>
          <w:szCs w:val="22"/>
        </w:rPr>
      </w:pPr>
      <w:r w:rsidRPr="00F704DB">
        <w:rPr>
          <w:sz w:val="22"/>
          <w:szCs w:val="22"/>
        </w:rPr>
        <w:t>None</w:t>
      </w:r>
    </w:p>
    <w:p w14:paraId="50016797" w14:textId="77777777" w:rsidR="000D188E" w:rsidRPr="00F704DB" w:rsidRDefault="000D188E" w:rsidP="000C64CD">
      <w:pPr>
        <w:spacing w:line="276" w:lineRule="auto"/>
        <w:rPr>
          <w:b/>
          <w:bCs/>
          <w:sz w:val="22"/>
          <w:szCs w:val="22"/>
        </w:rPr>
      </w:pPr>
    </w:p>
    <w:p w14:paraId="37D981E6" w14:textId="6E5326F3" w:rsidR="000C64CD" w:rsidRPr="00F704DB" w:rsidRDefault="00B32A7D" w:rsidP="000C64CD">
      <w:pPr>
        <w:spacing w:line="276" w:lineRule="auto"/>
        <w:rPr>
          <w:bCs/>
          <w:sz w:val="22"/>
          <w:szCs w:val="22"/>
        </w:rPr>
      </w:pPr>
      <w:r w:rsidRPr="00F704DB">
        <w:rPr>
          <w:b/>
          <w:bCs/>
          <w:sz w:val="22"/>
          <w:szCs w:val="22"/>
        </w:rPr>
        <w:t>23/</w:t>
      </w:r>
      <w:r w:rsidR="00577C51" w:rsidRPr="00F704DB">
        <w:rPr>
          <w:b/>
          <w:bCs/>
          <w:sz w:val="22"/>
          <w:szCs w:val="22"/>
        </w:rPr>
        <w:t>1</w:t>
      </w:r>
      <w:r w:rsidR="00F704DB" w:rsidRPr="00F704DB">
        <w:rPr>
          <w:b/>
          <w:bCs/>
          <w:sz w:val="22"/>
          <w:szCs w:val="22"/>
        </w:rPr>
        <w:t>68</w:t>
      </w:r>
      <w:r w:rsidRPr="00F704DB">
        <w:rPr>
          <w:b/>
          <w:bCs/>
          <w:sz w:val="22"/>
          <w:szCs w:val="22"/>
        </w:rPr>
        <w:t xml:space="preserve"> </w:t>
      </w:r>
      <w:r w:rsidR="000C64CD" w:rsidRPr="00F704DB">
        <w:rPr>
          <w:b/>
          <w:bCs/>
          <w:sz w:val="22"/>
          <w:szCs w:val="22"/>
        </w:rPr>
        <w:t xml:space="preserve">Exclusion of public and press </w:t>
      </w:r>
      <w:bookmarkStart w:id="4" w:name="_Hlk129078455"/>
      <w:r w:rsidR="000C64CD" w:rsidRPr="00F704DB">
        <w:rPr>
          <w:bCs/>
          <w:sz w:val="22"/>
          <w:szCs w:val="22"/>
        </w:rPr>
        <w:t>Public Bodies (Admission to Meetings) Act 1960 S1 (2)</w:t>
      </w:r>
    </w:p>
    <w:bookmarkEnd w:id="4"/>
    <w:p w14:paraId="2E592507" w14:textId="6F4C1F99" w:rsidR="000C64CD" w:rsidRPr="00E1281B" w:rsidRDefault="00882C16" w:rsidP="000C64CD">
      <w:pPr>
        <w:spacing w:line="276" w:lineRule="auto"/>
        <w:rPr>
          <w:sz w:val="22"/>
          <w:szCs w:val="22"/>
        </w:rPr>
      </w:pPr>
      <w:r w:rsidRPr="00F704DB">
        <w:rPr>
          <w:sz w:val="22"/>
          <w:szCs w:val="22"/>
        </w:rPr>
        <w:t xml:space="preserve">Council </w:t>
      </w:r>
      <w:r w:rsidR="000C64CD" w:rsidRPr="00F704DB">
        <w:rPr>
          <w:sz w:val="22"/>
          <w:szCs w:val="22"/>
        </w:rPr>
        <w:t>agree</w:t>
      </w:r>
      <w:r w:rsidRPr="00F704DB">
        <w:rPr>
          <w:sz w:val="22"/>
          <w:szCs w:val="22"/>
        </w:rPr>
        <w:t>d</w:t>
      </w:r>
      <w:r w:rsidR="000C64CD" w:rsidRPr="00F704DB">
        <w:rPr>
          <w:sz w:val="22"/>
          <w:szCs w:val="22"/>
        </w:rPr>
        <w:t xml:space="preserve"> that, in view of the confidential nature of the business about to be transacted</w:t>
      </w:r>
      <w:r w:rsidRPr="00F704DB">
        <w:rPr>
          <w:sz w:val="22"/>
          <w:szCs w:val="22"/>
        </w:rPr>
        <w:t>,</w:t>
      </w:r>
      <w:r w:rsidR="000C64CD" w:rsidRPr="00F704DB">
        <w:rPr>
          <w:sz w:val="22"/>
          <w:szCs w:val="22"/>
        </w:rPr>
        <w:t xml:space="preserve"> the </w:t>
      </w:r>
      <w:r w:rsidR="004A7812" w:rsidRPr="00F704DB">
        <w:rPr>
          <w:sz w:val="22"/>
          <w:szCs w:val="22"/>
        </w:rPr>
        <w:t xml:space="preserve">meeting was closed </w:t>
      </w:r>
      <w:r w:rsidR="00912D92" w:rsidRPr="00F704DB">
        <w:rPr>
          <w:sz w:val="22"/>
          <w:szCs w:val="22"/>
        </w:rPr>
        <w:t>to the public</w:t>
      </w:r>
      <w:r w:rsidR="00912D92" w:rsidRPr="00E1281B">
        <w:rPr>
          <w:sz w:val="22"/>
          <w:szCs w:val="22"/>
        </w:rPr>
        <w:t xml:space="preserve">.  </w:t>
      </w:r>
      <w:r w:rsidR="00E1281B" w:rsidRPr="00E1281B">
        <w:rPr>
          <w:sz w:val="22"/>
          <w:szCs w:val="22"/>
        </w:rPr>
        <w:t>No residents were in attendance and so Part 2 discussions began</w:t>
      </w:r>
      <w:r w:rsidRPr="00E1281B">
        <w:rPr>
          <w:sz w:val="22"/>
          <w:szCs w:val="22"/>
        </w:rPr>
        <w:t>.</w:t>
      </w:r>
    </w:p>
    <w:p w14:paraId="2CEE5A88" w14:textId="77777777" w:rsidR="000C64CD" w:rsidRPr="00E1281B" w:rsidRDefault="000C64CD" w:rsidP="000C64CD">
      <w:pPr>
        <w:spacing w:line="276" w:lineRule="auto"/>
        <w:rPr>
          <w:b/>
          <w:sz w:val="22"/>
          <w:szCs w:val="22"/>
        </w:rPr>
      </w:pPr>
    </w:p>
    <w:p w14:paraId="4F0DB56A" w14:textId="77777777" w:rsidR="00891105" w:rsidRPr="00E1281B" w:rsidRDefault="00891105" w:rsidP="000C64CD">
      <w:pPr>
        <w:spacing w:line="276" w:lineRule="auto"/>
        <w:rPr>
          <w:bCs/>
          <w:sz w:val="22"/>
          <w:szCs w:val="22"/>
        </w:rPr>
      </w:pPr>
    </w:p>
    <w:p w14:paraId="6B783716" w14:textId="2AF787A9" w:rsidR="00891105" w:rsidRPr="00F704DB" w:rsidRDefault="00891105" w:rsidP="000C64CD">
      <w:pPr>
        <w:spacing w:line="276" w:lineRule="auto"/>
        <w:rPr>
          <w:bCs/>
          <w:sz w:val="22"/>
          <w:szCs w:val="22"/>
        </w:rPr>
      </w:pPr>
      <w:r w:rsidRPr="00E1281B">
        <w:rPr>
          <w:bCs/>
          <w:sz w:val="22"/>
          <w:szCs w:val="22"/>
        </w:rPr>
        <w:t xml:space="preserve">Part 1 of the meeting closed at </w:t>
      </w:r>
      <w:r w:rsidR="00E1281B">
        <w:rPr>
          <w:bCs/>
          <w:sz w:val="22"/>
          <w:szCs w:val="22"/>
        </w:rPr>
        <w:t>10.22</w:t>
      </w:r>
      <w:r w:rsidRPr="00E1281B">
        <w:rPr>
          <w:bCs/>
          <w:sz w:val="22"/>
          <w:szCs w:val="22"/>
        </w:rPr>
        <w:t>pm</w:t>
      </w:r>
    </w:p>
    <w:p w14:paraId="4F13D6D7" w14:textId="77777777" w:rsidR="000C64CD" w:rsidRPr="00F704DB" w:rsidRDefault="000C64CD" w:rsidP="000C64CD">
      <w:pPr>
        <w:spacing w:line="276" w:lineRule="auto"/>
        <w:jc w:val="center"/>
        <w:rPr>
          <w:b/>
          <w:sz w:val="22"/>
          <w:szCs w:val="22"/>
        </w:rPr>
      </w:pPr>
      <w:r w:rsidRPr="00F704DB">
        <w:rPr>
          <w:b/>
          <w:sz w:val="22"/>
          <w:szCs w:val="22"/>
        </w:rPr>
        <w:t>Part 2</w:t>
      </w:r>
    </w:p>
    <w:p w14:paraId="4725E23A" w14:textId="77777777" w:rsidR="000C64CD" w:rsidRPr="00F704DB" w:rsidRDefault="000C64CD" w:rsidP="000C64CD">
      <w:pPr>
        <w:spacing w:line="276" w:lineRule="auto"/>
        <w:rPr>
          <w:sz w:val="22"/>
          <w:szCs w:val="22"/>
        </w:rPr>
      </w:pPr>
    </w:p>
    <w:p w14:paraId="1364A909" w14:textId="0062D4A7" w:rsidR="000C64CD" w:rsidRPr="00F704DB" w:rsidRDefault="000C64CD" w:rsidP="000C64CD">
      <w:pPr>
        <w:spacing w:line="276" w:lineRule="auto"/>
        <w:rPr>
          <w:sz w:val="22"/>
          <w:szCs w:val="22"/>
        </w:rPr>
      </w:pPr>
      <w:r w:rsidRPr="00F704DB">
        <w:rPr>
          <w:b/>
          <w:bCs/>
          <w:sz w:val="22"/>
          <w:szCs w:val="22"/>
        </w:rPr>
        <w:t>23/</w:t>
      </w:r>
      <w:r w:rsidR="00577C51" w:rsidRPr="00F704DB">
        <w:rPr>
          <w:b/>
          <w:bCs/>
          <w:sz w:val="22"/>
          <w:szCs w:val="22"/>
        </w:rPr>
        <w:t>1</w:t>
      </w:r>
      <w:r w:rsidR="00F704DB" w:rsidRPr="00F704DB">
        <w:rPr>
          <w:b/>
          <w:bCs/>
          <w:sz w:val="22"/>
          <w:szCs w:val="22"/>
        </w:rPr>
        <w:t>69</w:t>
      </w:r>
      <w:r w:rsidRPr="00F704DB">
        <w:rPr>
          <w:b/>
          <w:bCs/>
          <w:sz w:val="22"/>
          <w:szCs w:val="22"/>
        </w:rPr>
        <w:t xml:space="preserve"> Minutes of previous part 2 meeting </w:t>
      </w:r>
    </w:p>
    <w:p w14:paraId="2591CCCE" w14:textId="77777777" w:rsidR="000C64CD" w:rsidRPr="00F704DB" w:rsidRDefault="000C64CD" w:rsidP="000C64CD">
      <w:pPr>
        <w:spacing w:line="276" w:lineRule="auto"/>
        <w:rPr>
          <w:b/>
          <w:bCs/>
          <w:sz w:val="22"/>
          <w:szCs w:val="22"/>
        </w:rPr>
      </w:pPr>
    </w:p>
    <w:p w14:paraId="656AB74D" w14:textId="51F69D0D" w:rsidR="000C64CD" w:rsidRPr="00F704DB" w:rsidRDefault="000C64CD" w:rsidP="000C64CD">
      <w:pPr>
        <w:spacing w:line="276" w:lineRule="auto"/>
        <w:rPr>
          <w:sz w:val="22"/>
          <w:szCs w:val="22"/>
        </w:rPr>
      </w:pPr>
      <w:r w:rsidRPr="00F704DB">
        <w:rPr>
          <w:b/>
          <w:bCs/>
          <w:sz w:val="22"/>
          <w:szCs w:val="22"/>
        </w:rPr>
        <w:t>23/</w:t>
      </w:r>
      <w:r w:rsidR="00577C51" w:rsidRPr="00F704DB">
        <w:rPr>
          <w:b/>
          <w:bCs/>
          <w:sz w:val="22"/>
          <w:szCs w:val="22"/>
        </w:rPr>
        <w:t>1</w:t>
      </w:r>
      <w:r w:rsidR="00F704DB" w:rsidRPr="00F704DB">
        <w:rPr>
          <w:b/>
          <w:bCs/>
          <w:sz w:val="22"/>
          <w:szCs w:val="22"/>
        </w:rPr>
        <w:t>70</w:t>
      </w:r>
      <w:r w:rsidRPr="00F704DB">
        <w:rPr>
          <w:b/>
          <w:bCs/>
          <w:sz w:val="22"/>
          <w:szCs w:val="22"/>
        </w:rPr>
        <w:t xml:space="preserve"> The Coombes</w:t>
      </w:r>
    </w:p>
    <w:sectPr w:rsidR="000C64CD" w:rsidRPr="00F704DB">
      <w:headerReference w:type="even" r:id="rId8"/>
      <w:headerReference w:type="default" r:id="rId9"/>
      <w:headerReference w:type="first" r:id="rId10"/>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F3EA" w14:textId="77777777" w:rsidR="00BD58BD" w:rsidRDefault="00BD58BD">
      <w:r>
        <w:separator/>
      </w:r>
    </w:p>
  </w:endnote>
  <w:endnote w:type="continuationSeparator" w:id="0">
    <w:p w14:paraId="06684F13" w14:textId="77777777" w:rsidR="00BD58BD" w:rsidRDefault="00BD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BF6C" w14:textId="77777777" w:rsidR="00BD58BD" w:rsidRDefault="00BD58BD">
      <w:r>
        <w:separator/>
      </w:r>
    </w:p>
  </w:footnote>
  <w:footnote w:type="continuationSeparator" w:id="0">
    <w:p w14:paraId="0AF0E14B" w14:textId="77777777" w:rsidR="00BD58BD" w:rsidRDefault="00BD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D2A9" w14:textId="2CF58982" w:rsidR="00F82F45" w:rsidRDefault="00F8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E404" w14:textId="62A90515" w:rsidR="00F82F45" w:rsidRDefault="00F82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685E" w14:textId="5C9DCE05" w:rsidR="00F82F45" w:rsidRDefault="00F8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87523A3"/>
    <w:multiLevelType w:val="hybridMultilevel"/>
    <w:tmpl w:val="C9BE0D1A"/>
    <w:lvl w:ilvl="0" w:tplc="ADF65A16">
      <w:start w:val="1"/>
      <w:numFmt w:val="decimal"/>
      <w:lvlText w:val="%1."/>
      <w:lvlJc w:val="left"/>
      <w:pPr>
        <w:ind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25ECC"/>
    <w:multiLevelType w:val="hybridMultilevel"/>
    <w:tmpl w:val="13225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73DC7"/>
    <w:multiLevelType w:val="hybridMultilevel"/>
    <w:tmpl w:val="9CA618B8"/>
    <w:lvl w:ilvl="0" w:tplc="568A706E">
      <w:start w:val="1"/>
      <w:numFmt w:val="decimal"/>
      <w:lvlText w:val="%1."/>
      <w:lvlJc w:val="left"/>
      <w:pPr>
        <w:ind w:left="720" w:hanging="360"/>
      </w:pPr>
      <w:rPr>
        <w:rFonts w:hint="default"/>
        <w:b/>
        <w:color w:val="auto"/>
      </w:rPr>
    </w:lvl>
    <w:lvl w:ilvl="1" w:tplc="ADF65A16">
      <w:start w:val="1"/>
      <w:numFmt w:val="decimal"/>
      <w:lvlText w:val="%2."/>
      <w:lvlJc w:val="left"/>
      <w:pPr>
        <w:ind w:hanging="360"/>
      </w:pPr>
      <w:rPr>
        <w:b w:val="0"/>
        <w:bCs w:val="0"/>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34C6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CF2089"/>
    <w:multiLevelType w:val="hybridMultilevel"/>
    <w:tmpl w:val="044659F2"/>
    <w:lvl w:ilvl="0" w:tplc="6B8AF5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9B00CA5"/>
    <w:multiLevelType w:val="hybridMultilevel"/>
    <w:tmpl w:val="6B2046A8"/>
    <w:lvl w:ilvl="0" w:tplc="0809000F">
      <w:start w:val="1"/>
      <w:numFmt w:val="decimal"/>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11" w15:restartNumberingAfterBreak="0">
    <w:nsid w:val="3AC440BF"/>
    <w:multiLevelType w:val="hybridMultilevel"/>
    <w:tmpl w:val="36D4E24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3C316471"/>
    <w:multiLevelType w:val="hybridMultilevel"/>
    <w:tmpl w:val="DCA68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BA5422"/>
    <w:multiLevelType w:val="hybridMultilevel"/>
    <w:tmpl w:val="47760E02"/>
    <w:lvl w:ilvl="0" w:tplc="7AB6FE0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087D73"/>
    <w:multiLevelType w:val="hybridMultilevel"/>
    <w:tmpl w:val="210885E4"/>
    <w:lvl w:ilvl="0" w:tplc="19369EAE">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B620422"/>
    <w:multiLevelType w:val="hybridMultilevel"/>
    <w:tmpl w:val="836ADE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DFA7D7C"/>
    <w:multiLevelType w:val="hybridMultilevel"/>
    <w:tmpl w:val="8F28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A3412"/>
    <w:multiLevelType w:val="hybridMultilevel"/>
    <w:tmpl w:val="390CDE8A"/>
    <w:lvl w:ilvl="0" w:tplc="CBB440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937E4A"/>
    <w:multiLevelType w:val="hybridMultilevel"/>
    <w:tmpl w:val="D8048D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708D12B9"/>
    <w:multiLevelType w:val="hybridMultilevel"/>
    <w:tmpl w:val="DE2CF092"/>
    <w:lvl w:ilvl="0" w:tplc="010EBAE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76515476"/>
    <w:multiLevelType w:val="hybridMultilevel"/>
    <w:tmpl w:val="5EC4DDAA"/>
    <w:lvl w:ilvl="0" w:tplc="EA1CE1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7A960E1"/>
    <w:multiLevelType w:val="hybridMultilevel"/>
    <w:tmpl w:val="D51E6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E671C2"/>
    <w:multiLevelType w:val="hybridMultilevel"/>
    <w:tmpl w:val="BF12C742"/>
    <w:lvl w:ilvl="0" w:tplc="D264E776">
      <w:start w:val="1"/>
      <w:numFmt w:val="bullet"/>
      <w:lvlText w:val=""/>
      <w:lvlJc w:val="left"/>
      <w:pPr>
        <w:ind w:left="142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01883525">
    <w:abstractNumId w:val="0"/>
  </w:num>
  <w:num w:numId="2" w16cid:durableId="1737507527">
    <w:abstractNumId w:val="23"/>
  </w:num>
  <w:num w:numId="3" w16cid:durableId="939608033">
    <w:abstractNumId w:val="7"/>
  </w:num>
  <w:num w:numId="4" w16cid:durableId="525169459">
    <w:abstractNumId w:val="5"/>
  </w:num>
  <w:num w:numId="5" w16cid:durableId="115176304">
    <w:abstractNumId w:val="10"/>
  </w:num>
  <w:num w:numId="6" w16cid:durableId="2078243885">
    <w:abstractNumId w:val="15"/>
  </w:num>
  <w:num w:numId="7" w16cid:durableId="2057773349">
    <w:abstractNumId w:val="19"/>
  </w:num>
  <w:num w:numId="8" w16cid:durableId="1209606212">
    <w:abstractNumId w:val="12"/>
  </w:num>
  <w:num w:numId="9" w16cid:durableId="468402934">
    <w:abstractNumId w:val="6"/>
  </w:num>
  <w:num w:numId="10" w16cid:durableId="920137278">
    <w:abstractNumId w:val="9"/>
  </w:num>
  <w:num w:numId="11" w16cid:durableId="1440024844">
    <w:abstractNumId w:val="13"/>
  </w:num>
  <w:num w:numId="12" w16cid:durableId="855196887">
    <w:abstractNumId w:val="22"/>
  </w:num>
  <w:num w:numId="13" w16cid:durableId="16628058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0992862">
    <w:abstractNumId w:val="17"/>
  </w:num>
  <w:num w:numId="15" w16cid:durableId="21145942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7155786">
    <w:abstractNumId w:val="14"/>
  </w:num>
  <w:num w:numId="17" w16cid:durableId="622540532">
    <w:abstractNumId w:val="16"/>
  </w:num>
  <w:num w:numId="18" w16cid:durableId="1970281079">
    <w:abstractNumId w:val="20"/>
  </w:num>
  <w:num w:numId="19" w16cid:durableId="1605529330">
    <w:abstractNumId w:val="21"/>
  </w:num>
  <w:num w:numId="20" w16cid:durableId="194835066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0FCD"/>
    <w:rsid w:val="00003024"/>
    <w:rsid w:val="00004313"/>
    <w:rsid w:val="00004667"/>
    <w:rsid w:val="00006284"/>
    <w:rsid w:val="00010792"/>
    <w:rsid w:val="0001236E"/>
    <w:rsid w:val="000177BD"/>
    <w:rsid w:val="00020422"/>
    <w:rsid w:val="0002088E"/>
    <w:rsid w:val="000246AD"/>
    <w:rsid w:val="00027D9E"/>
    <w:rsid w:val="00034391"/>
    <w:rsid w:val="00035130"/>
    <w:rsid w:val="00035177"/>
    <w:rsid w:val="00035AD0"/>
    <w:rsid w:val="000469C4"/>
    <w:rsid w:val="00052C58"/>
    <w:rsid w:val="00053524"/>
    <w:rsid w:val="00053D51"/>
    <w:rsid w:val="000565BE"/>
    <w:rsid w:val="000600D8"/>
    <w:rsid w:val="0006715E"/>
    <w:rsid w:val="00070946"/>
    <w:rsid w:val="00071D8E"/>
    <w:rsid w:val="00072831"/>
    <w:rsid w:val="00073349"/>
    <w:rsid w:val="000743A1"/>
    <w:rsid w:val="000806A0"/>
    <w:rsid w:val="000866F1"/>
    <w:rsid w:val="000949FB"/>
    <w:rsid w:val="00096FDD"/>
    <w:rsid w:val="000A22F3"/>
    <w:rsid w:val="000A3BF8"/>
    <w:rsid w:val="000A4D20"/>
    <w:rsid w:val="000B28B1"/>
    <w:rsid w:val="000C1B9F"/>
    <w:rsid w:val="000C21C4"/>
    <w:rsid w:val="000C2C39"/>
    <w:rsid w:val="000C64CD"/>
    <w:rsid w:val="000D03DD"/>
    <w:rsid w:val="000D188E"/>
    <w:rsid w:val="000D47F7"/>
    <w:rsid w:val="000E0557"/>
    <w:rsid w:val="000E2E73"/>
    <w:rsid w:val="000E439E"/>
    <w:rsid w:val="000E48EA"/>
    <w:rsid w:val="000F0829"/>
    <w:rsid w:val="000F0B9E"/>
    <w:rsid w:val="000F0C54"/>
    <w:rsid w:val="000F32F7"/>
    <w:rsid w:val="000F4672"/>
    <w:rsid w:val="000F4BE6"/>
    <w:rsid w:val="000F5E23"/>
    <w:rsid w:val="000F700C"/>
    <w:rsid w:val="00103EAB"/>
    <w:rsid w:val="00107B5E"/>
    <w:rsid w:val="001126C7"/>
    <w:rsid w:val="00114FF8"/>
    <w:rsid w:val="001161C0"/>
    <w:rsid w:val="001245AF"/>
    <w:rsid w:val="00124905"/>
    <w:rsid w:val="00124D65"/>
    <w:rsid w:val="00133EEC"/>
    <w:rsid w:val="001366C2"/>
    <w:rsid w:val="00141F14"/>
    <w:rsid w:val="001520E1"/>
    <w:rsid w:val="0015463C"/>
    <w:rsid w:val="00160E1A"/>
    <w:rsid w:val="001626F3"/>
    <w:rsid w:val="00162B48"/>
    <w:rsid w:val="001635F1"/>
    <w:rsid w:val="00171C1D"/>
    <w:rsid w:val="00175F97"/>
    <w:rsid w:val="00177F9A"/>
    <w:rsid w:val="00180A9F"/>
    <w:rsid w:val="00181B5C"/>
    <w:rsid w:val="00184734"/>
    <w:rsid w:val="00186786"/>
    <w:rsid w:val="0019436C"/>
    <w:rsid w:val="001A3EBE"/>
    <w:rsid w:val="001A5BB1"/>
    <w:rsid w:val="001B0ADA"/>
    <w:rsid w:val="001C5B21"/>
    <w:rsid w:val="001D04E1"/>
    <w:rsid w:val="001D4389"/>
    <w:rsid w:val="001D4B6D"/>
    <w:rsid w:val="001D5F58"/>
    <w:rsid w:val="001E0714"/>
    <w:rsid w:val="001E10D6"/>
    <w:rsid w:val="001E7835"/>
    <w:rsid w:val="001F3574"/>
    <w:rsid w:val="001F48CA"/>
    <w:rsid w:val="001F58AF"/>
    <w:rsid w:val="001F69DB"/>
    <w:rsid w:val="0020515B"/>
    <w:rsid w:val="00206107"/>
    <w:rsid w:val="002063C6"/>
    <w:rsid w:val="002134CC"/>
    <w:rsid w:val="0021678D"/>
    <w:rsid w:val="00216EDF"/>
    <w:rsid w:val="00223548"/>
    <w:rsid w:val="00224743"/>
    <w:rsid w:val="00224F31"/>
    <w:rsid w:val="002262AF"/>
    <w:rsid w:val="002279EE"/>
    <w:rsid w:val="002356C2"/>
    <w:rsid w:val="00236660"/>
    <w:rsid w:val="00240170"/>
    <w:rsid w:val="0024209B"/>
    <w:rsid w:val="00244E6A"/>
    <w:rsid w:val="00246BCB"/>
    <w:rsid w:val="00251DC1"/>
    <w:rsid w:val="00251F8D"/>
    <w:rsid w:val="00252500"/>
    <w:rsid w:val="00254C8F"/>
    <w:rsid w:val="00255B3E"/>
    <w:rsid w:val="00256EB0"/>
    <w:rsid w:val="00263196"/>
    <w:rsid w:val="00263D43"/>
    <w:rsid w:val="002648A6"/>
    <w:rsid w:val="002661C8"/>
    <w:rsid w:val="002713BD"/>
    <w:rsid w:val="002719E9"/>
    <w:rsid w:val="00272610"/>
    <w:rsid w:val="00274A5F"/>
    <w:rsid w:val="00276317"/>
    <w:rsid w:val="00277629"/>
    <w:rsid w:val="002805DB"/>
    <w:rsid w:val="002819C5"/>
    <w:rsid w:val="002824B3"/>
    <w:rsid w:val="00286982"/>
    <w:rsid w:val="00295075"/>
    <w:rsid w:val="00296C15"/>
    <w:rsid w:val="002970CD"/>
    <w:rsid w:val="002A33DB"/>
    <w:rsid w:val="002A45EA"/>
    <w:rsid w:val="002B0A6E"/>
    <w:rsid w:val="002B222F"/>
    <w:rsid w:val="002B3A3B"/>
    <w:rsid w:val="002B43A7"/>
    <w:rsid w:val="002B4C9D"/>
    <w:rsid w:val="002C0120"/>
    <w:rsid w:val="002C04E5"/>
    <w:rsid w:val="002C3604"/>
    <w:rsid w:val="002C4095"/>
    <w:rsid w:val="002D4031"/>
    <w:rsid w:val="002D47AE"/>
    <w:rsid w:val="002E0E74"/>
    <w:rsid w:val="002E0E95"/>
    <w:rsid w:val="002E1A09"/>
    <w:rsid w:val="002E1F95"/>
    <w:rsid w:val="002E24BA"/>
    <w:rsid w:val="002E4E5B"/>
    <w:rsid w:val="002E5EED"/>
    <w:rsid w:val="002E66A1"/>
    <w:rsid w:val="002F0C75"/>
    <w:rsid w:val="002F174E"/>
    <w:rsid w:val="002F1B35"/>
    <w:rsid w:val="002F582D"/>
    <w:rsid w:val="002F648B"/>
    <w:rsid w:val="002F65E9"/>
    <w:rsid w:val="00300E4C"/>
    <w:rsid w:val="003050D8"/>
    <w:rsid w:val="003105BB"/>
    <w:rsid w:val="00315395"/>
    <w:rsid w:val="003161DF"/>
    <w:rsid w:val="0031785D"/>
    <w:rsid w:val="003210CD"/>
    <w:rsid w:val="003220B0"/>
    <w:rsid w:val="0032295C"/>
    <w:rsid w:val="003373FB"/>
    <w:rsid w:val="00343241"/>
    <w:rsid w:val="00346657"/>
    <w:rsid w:val="00347CBD"/>
    <w:rsid w:val="003510CA"/>
    <w:rsid w:val="00352606"/>
    <w:rsid w:val="0035422B"/>
    <w:rsid w:val="003638D2"/>
    <w:rsid w:val="0036546B"/>
    <w:rsid w:val="00365A7A"/>
    <w:rsid w:val="003670DA"/>
    <w:rsid w:val="00370112"/>
    <w:rsid w:val="003740C8"/>
    <w:rsid w:val="00375846"/>
    <w:rsid w:val="00376717"/>
    <w:rsid w:val="00376C5B"/>
    <w:rsid w:val="00382B19"/>
    <w:rsid w:val="003854BE"/>
    <w:rsid w:val="00387FD9"/>
    <w:rsid w:val="00390660"/>
    <w:rsid w:val="003906AC"/>
    <w:rsid w:val="003A27C7"/>
    <w:rsid w:val="003A41F7"/>
    <w:rsid w:val="003B1123"/>
    <w:rsid w:val="003B23D8"/>
    <w:rsid w:val="003B30D9"/>
    <w:rsid w:val="003C2FDD"/>
    <w:rsid w:val="003C3762"/>
    <w:rsid w:val="003C67D9"/>
    <w:rsid w:val="003D6BA2"/>
    <w:rsid w:val="003E0C2D"/>
    <w:rsid w:val="003E271B"/>
    <w:rsid w:val="003E7BB4"/>
    <w:rsid w:val="003F1F10"/>
    <w:rsid w:val="003F2C13"/>
    <w:rsid w:val="003F64B9"/>
    <w:rsid w:val="003F6E7A"/>
    <w:rsid w:val="00400487"/>
    <w:rsid w:val="004055C5"/>
    <w:rsid w:val="00405794"/>
    <w:rsid w:val="004066DD"/>
    <w:rsid w:val="00406849"/>
    <w:rsid w:val="00407A64"/>
    <w:rsid w:val="00410522"/>
    <w:rsid w:val="00410744"/>
    <w:rsid w:val="00412DCD"/>
    <w:rsid w:val="00420009"/>
    <w:rsid w:val="004205C8"/>
    <w:rsid w:val="00422BFC"/>
    <w:rsid w:val="00433224"/>
    <w:rsid w:val="00437F27"/>
    <w:rsid w:val="00441381"/>
    <w:rsid w:val="00445907"/>
    <w:rsid w:val="004534A1"/>
    <w:rsid w:val="00453AEC"/>
    <w:rsid w:val="004605E0"/>
    <w:rsid w:val="00464A9A"/>
    <w:rsid w:val="00470179"/>
    <w:rsid w:val="00471F33"/>
    <w:rsid w:val="0047445A"/>
    <w:rsid w:val="00475F3D"/>
    <w:rsid w:val="00482C61"/>
    <w:rsid w:val="00483F9A"/>
    <w:rsid w:val="00485E3B"/>
    <w:rsid w:val="00490F47"/>
    <w:rsid w:val="00491283"/>
    <w:rsid w:val="00492B52"/>
    <w:rsid w:val="00493565"/>
    <w:rsid w:val="00495A90"/>
    <w:rsid w:val="00495DDD"/>
    <w:rsid w:val="00497CA5"/>
    <w:rsid w:val="004A14F1"/>
    <w:rsid w:val="004A53AB"/>
    <w:rsid w:val="004A7812"/>
    <w:rsid w:val="004B2C4B"/>
    <w:rsid w:val="004B48DF"/>
    <w:rsid w:val="004B577C"/>
    <w:rsid w:val="004B71BE"/>
    <w:rsid w:val="004C1075"/>
    <w:rsid w:val="004C1799"/>
    <w:rsid w:val="004C3BF0"/>
    <w:rsid w:val="004C77F4"/>
    <w:rsid w:val="004D2EB5"/>
    <w:rsid w:val="004D47E5"/>
    <w:rsid w:val="004D7BB6"/>
    <w:rsid w:val="004E02C0"/>
    <w:rsid w:val="004E6E7D"/>
    <w:rsid w:val="00500618"/>
    <w:rsid w:val="00503A5D"/>
    <w:rsid w:val="005131D4"/>
    <w:rsid w:val="005169E5"/>
    <w:rsid w:val="005208E8"/>
    <w:rsid w:val="005209EC"/>
    <w:rsid w:val="00521A42"/>
    <w:rsid w:val="0052320B"/>
    <w:rsid w:val="00524130"/>
    <w:rsid w:val="00530BF1"/>
    <w:rsid w:val="005321E8"/>
    <w:rsid w:val="00550926"/>
    <w:rsid w:val="00554E6E"/>
    <w:rsid w:val="00555A5E"/>
    <w:rsid w:val="00555C0B"/>
    <w:rsid w:val="005577A4"/>
    <w:rsid w:val="005638E2"/>
    <w:rsid w:val="005644CB"/>
    <w:rsid w:val="00566854"/>
    <w:rsid w:val="00567782"/>
    <w:rsid w:val="00577939"/>
    <w:rsid w:val="00577C51"/>
    <w:rsid w:val="005804F5"/>
    <w:rsid w:val="00586EC7"/>
    <w:rsid w:val="005A1148"/>
    <w:rsid w:val="005A21B7"/>
    <w:rsid w:val="005A43AC"/>
    <w:rsid w:val="005A6AFB"/>
    <w:rsid w:val="005B0D7F"/>
    <w:rsid w:val="005B430A"/>
    <w:rsid w:val="005B5655"/>
    <w:rsid w:val="005C09F8"/>
    <w:rsid w:val="005C1899"/>
    <w:rsid w:val="005C3484"/>
    <w:rsid w:val="005C38BB"/>
    <w:rsid w:val="005C4CF5"/>
    <w:rsid w:val="005C4FD4"/>
    <w:rsid w:val="005C728B"/>
    <w:rsid w:val="005D38B2"/>
    <w:rsid w:val="005D6F84"/>
    <w:rsid w:val="005E041C"/>
    <w:rsid w:val="005E0D17"/>
    <w:rsid w:val="005E67C0"/>
    <w:rsid w:val="005F06BF"/>
    <w:rsid w:val="005F1807"/>
    <w:rsid w:val="005F3514"/>
    <w:rsid w:val="0060150B"/>
    <w:rsid w:val="0060171A"/>
    <w:rsid w:val="0060550F"/>
    <w:rsid w:val="006060E6"/>
    <w:rsid w:val="006112AB"/>
    <w:rsid w:val="0061318B"/>
    <w:rsid w:val="00613438"/>
    <w:rsid w:val="00613A30"/>
    <w:rsid w:val="00614A26"/>
    <w:rsid w:val="0062058D"/>
    <w:rsid w:val="00621BCF"/>
    <w:rsid w:val="00623726"/>
    <w:rsid w:val="0062438B"/>
    <w:rsid w:val="00631FC2"/>
    <w:rsid w:val="00632FEC"/>
    <w:rsid w:val="0064037A"/>
    <w:rsid w:val="00640605"/>
    <w:rsid w:val="006478E2"/>
    <w:rsid w:val="0065044A"/>
    <w:rsid w:val="00650E06"/>
    <w:rsid w:val="006515A5"/>
    <w:rsid w:val="006545E5"/>
    <w:rsid w:val="00655165"/>
    <w:rsid w:val="006556AF"/>
    <w:rsid w:val="00655B6E"/>
    <w:rsid w:val="00661600"/>
    <w:rsid w:val="0066720B"/>
    <w:rsid w:val="00673319"/>
    <w:rsid w:val="00674D57"/>
    <w:rsid w:val="00680F59"/>
    <w:rsid w:val="00682F03"/>
    <w:rsid w:val="00685C8A"/>
    <w:rsid w:val="006917C9"/>
    <w:rsid w:val="00692252"/>
    <w:rsid w:val="006A0D85"/>
    <w:rsid w:val="006A417E"/>
    <w:rsid w:val="006A5A11"/>
    <w:rsid w:val="006B6368"/>
    <w:rsid w:val="006C0441"/>
    <w:rsid w:val="006C2768"/>
    <w:rsid w:val="006D18FD"/>
    <w:rsid w:val="006D275B"/>
    <w:rsid w:val="006D2A06"/>
    <w:rsid w:val="006D3E99"/>
    <w:rsid w:val="006D4B4F"/>
    <w:rsid w:val="006D7AC3"/>
    <w:rsid w:val="006E185C"/>
    <w:rsid w:val="006E1CEF"/>
    <w:rsid w:val="006E3948"/>
    <w:rsid w:val="006E4807"/>
    <w:rsid w:val="006E7866"/>
    <w:rsid w:val="006F43A9"/>
    <w:rsid w:val="006F43B0"/>
    <w:rsid w:val="006F4FCB"/>
    <w:rsid w:val="006F53BB"/>
    <w:rsid w:val="0070326D"/>
    <w:rsid w:val="00705EA7"/>
    <w:rsid w:val="0071060B"/>
    <w:rsid w:val="00711B39"/>
    <w:rsid w:val="007138E6"/>
    <w:rsid w:val="00714BC2"/>
    <w:rsid w:val="007159A7"/>
    <w:rsid w:val="00716E9F"/>
    <w:rsid w:val="007205C4"/>
    <w:rsid w:val="00721940"/>
    <w:rsid w:val="00722361"/>
    <w:rsid w:val="007254E2"/>
    <w:rsid w:val="00725D59"/>
    <w:rsid w:val="00727FC2"/>
    <w:rsid w:val="00733E82"/>
    <w:rsid w:val="00736F68"/>
    <w:rsid w:val="00741136"/>
    <w:rsid w:val="0074130C"/>
    <w:rsid w:val="00752640"/>
    <w:rsid w:val="00754909"/>
    <w:rsid w:val="00755C9C"/>
    <w:rsid w:val="00762A07"/>
    <w:rsid w:val="00764C46"/>
    <w:rsid w:val="00765BF0"/>
    <w:rsid w:val="0077522D"/>
    <w:rsid w:val="00775595"/>
    <w:rsid w:val="00782121"/>
    <w:rsid w:val="007826A2"/>
    <w:rsid w:val="00782E58"/>
    <w:rsid w:val="00792980"/>
    <w:rsid w:val="007A09BD"/>
    <w:rsid w:val="007A6292"/>
    <w:rsid w:val="007B5AE0"/>
    <w:rsid w:val="007B613C"/>
    <w:rsid w:val="007C07CB"/>
    <w:rsid w:val="007C1DFB"/>
    <w:rsid w:val="007C5EDD"/>
    <w:rsid w:val="007D0DAC"/>
    <w:rsid w:val="007D1ACF"/>
    <w:rsid w:val="007E1714"/>
    <w:rsid w:val="007E3623"/>
    <w:rsid w:val="007E39C8"/>
    <w:rsid w:val="007E47F8"/>
    <w:rsid w:val="007F3FB4"/>
    <w:rsid w:val="00801318"/>
    <w:rsid w:val="00822DFA"/>
    <w:rsid w:val="0082313A"/>
    <w:rsid w:val="008250C2"/>
    <w:rsid w:val="00835C72"/>
    <w:rsid w:val="00841A55"/>
    <w:rsid w:val="008423CC"/>
    <w:rsid w:val="00842706"/>
    <w:rsid w:val="00842AD1"/>
    <w:rsid w:val="00842E4C"/>
    <w:rsid w:val="008468AB"/>
    <w:rsid w:val="00851EA6"/>
    <w:rsid w:val="00852AAA"/>
    <w:rsid w:val="0085509C"/>
    <w:rsid w:val="0086026F"/>
    <w:rsid w:val="008651EB"/>
    <w:rsid w:val="0086795D"/>
    <w:rsid w:val="00867F5A"/>
    <w:rsid w:val="00870B65"/>
    <w:rsid w:val="0087557B"/>
    <w:rsid w:val="00880F8A"/>
    <w:rsid w:val="00882C16"/>
    <w:rsid w:val="00885278"/>
    <w:rsid w:val="00891105"/>
    <w:rsid w:val="00894FDB"/>
    <w:rsid w:val="00897AB7"/>
    <w:rsid w:val="008A63F1"/>
    <w:rsid w:val="008B0D80"/>
    <w:rsid w:val="008B68B1"/>
    <w:rsid w:val="008C0639"/>
    <w:rsid w:val="008C7697"/>
    <w:rsid w:val="008D148A"/>
    <w:rsid w:val="008D2F69"/>
    <w:rsid w:val="008D405E"/>
    <w:rsid w:val="008D41CE"/>
    <w:rsid w:val="008E160C"/>
    <w:rsid w:val="008E2273"/>
    <w:rsid w:val="008E3278"/>
    <w:rsid w:val="008E61C9"/>
    <w:rsid w:val="008E6B6C"/>
    <w:rsid w:val="008E72C3"/>
    <w:rsid w:val="008F3A51"/>
    <w:rsid w:val="008F3EBE"/>
    <w:rsid w:val="009016A0"/>
    <w:rsid w:val="009037BE"/>
    <w:rsid w:val="00905B59"/>
    <w:rsid w:val="009075A7"/>
    <w:rsid w:val="00911B7C"/>
    <w:rsid w:val="00912D92"/>
    <w:rsid w:val="009141ED"/>
    <w:rsid w:val="00917401"/>
    <w:rsid w:val="0092117B"/>
    <w:rsid w:val="00922754"/>
    <w:rsid w:val="009245CD"/>
    <w:rsid w:val="00924F84"/>
    <w:rsid w:val="009265B8"/>
    <w:rsid w:val="0093098B"/>
    <w:rsid w:val="0093548F"/>
    <w:rsid w:val="009366CE"/>
    <w:rsid w:val="00937EAF"/>
    <w:rsid w:val="00941E1B"/>
    <w:rsid w:val="0094381E"/>
    <w:rsid w:val="009467E2"/>
    <w:rsid w:val="009472E4"/>
    <w:rsid w:val="009503D7"/>
    <w:rsid w:val="00952E15"/>
    <w:rsid w:val="0095393B"/>
    <w:rsid w:val="00956E69"/>
    <w:rsid w:val="009575F9"/>
    <w:rsid w:val="00957F10"/>
    <w:rsid w:val="0096174C"/>
    <w:rsid w:val="00961E14"/>
    <w:rsid w:val="00965DC2"/>
    <w:rsid w:val="00970191"/>
    <w:rsid w:val="009715D4"/>
    <w:rsid w:val="0097259B"/>
    <w:rsid w:val="009766BB"/>
    <w:rsid w:val="009816BC"/>
    <w:rsid w:val="009820F8"/>
    <w:rsid w:val="0098273A"/>
    <w:rsid w:val="009829E7"/>
    <w:rsid w:val="00993B0E"/>
    <w:rsid w:val="009963F6"/>
    <w:rsid w:val="009A24C3"/>
    <w:rsid w:val="009A31CF"/>
    <w:rsid w:val="009A5515"/>
    <w:rsid w:val="009B1C13"/>
    <w:rsid w:val="009B2862"/>
    <w:rsid w:val="009B4F6A"/>
    <w:rsid w:val="009C127C"/>
    <w:rsid w:val="009C156D"/>
    <w:rsid w:val="009C2C27"/>
    <w:rsid w:val="009C33B1"/>
    <w:rsid w:val="009C4508"/>
    <w:rsid w:val="009C46DB"/>
    <w:rsid w:val="009C4751"/>
    <w:rsid w:val="009C7FD8"/>
    <w:rsid w:val="009D0CEF"/>
    <w:rsid w:val="009D286D"/>
    <w:rsid w:val="009D3AEA"/>
    <w:rsid w:val="009D5775"/>
    <w:rsid w:val="009D635E"/>
    <w:rsid w:val="009E0976"/>
    <w:rsid w:val="009E2505"/>
    <w:rsid w:val="009E3F6B"/>
    <w:rsid w:val="009E7629"/>
    <w:rsid w:val="009F4819"/>
    <w:rsid w:val="009F5412"/>
    <w:rsid w:val="00A072C1"/>
    <w:rsid w:val="00A0749E"/>
    <w:rsid w:val="00A07959"/>
    <w:rsid w:val="00A13E4C"/>
    <w:rsid w:val="00A15D1D"/>
    <w:rsid w:val="00A17638"/>
    <w:rsid w:val="00A200D2"/>
    <w:rsid w:val="00A20F84"/>
    <w:rsid w:val="00A236F5"/>
    <w:rsid w:val="00A23DF1"/>
    <w:rsid w:val="00A30F61"/>
    <w:rsid w:val="00A31E3F"/>
    <w:rsid w:val="00A37236"/>
    <w:rsid w:val="00A37D11"/>
    <w:rsid w:val="00A4171C"/>
    <w:rsid w:val="00A42F87"/>
    <w:rsid w:val="00A45906"/>
    <w:rsid w:val="00A466B1"/>
    <w:rsid w:val="00A467F7"/>
    <w:rsid w:val="00A473FE"/>
    <w:rsid w:val="00A52C40"/>
    <w:rsid w:val="00A531EC"/>
    <w:rsid w:val="00A53AFC"/>
    <w:rsid w:val="00A6332E"/>
    <w:rsid w:val="00A6688D"/>
    <w:rsid w:val="00A70C7D"/>
    <w:rsid w:val="00A71A48"/>
    <w:rsid w:val="00A749B0"/>
    <w:rsid w:val="00A76D6E"/>
    <w:rsid w:val="00A77ECA"/>
    <w:rsid w:val="00A77F46"/>
    <w:rsid w:val="00A83AD6"/>
    <w:rsid w:val="00A84D68"/>
    <w:rsid w:val="00A91E60"/>
    <w:rsid w:val="00A967A3"/>
    <w:rsid w:val="00AA3FA6"/>
    <w:rsid w:val="00AA6DD0"/>
    <w:rsid w:val="00AB148C"/>
    <w:rsid w:val="00AB3A5F"/>
    <w:rsid w:val="00AB4D01"/>
    <w:rsid w:val="00AB7EAB"/>
    <w:rsid w:val="00AC2A9B"/>
    <w:rsid w:val="00AC2B35"/>
    <w:rsid w:val="00AC3333"/>
    <w:rsid w:val="00AC462F"/>
    <w:rsid w:val="00AC4CC9"/>
    <w:rsid w:val="00AC53E5"/>
    <w:rsid w:val="00AC7042"/>
    <w:rsid w:val="00AC7F0D"/>
    <w:rsid w:val="00AD0D19"/>
    <w:rsid w:val="00AE2E9F"/>
    <w:rsid w:val="00AF3DBF"/>
    <w:rsid w:val="00B03FE9"/>
    <w:rsid w:val="00B0468B"/>
    <w:rsid w:val="00B055EF"/>
    <w:rsid w:val="00B0631E"/>
    <w:rsid w:val="00B06A54"/>
    <w:rsid w:val="00B078BE"/>
    <w:rsid w:val="00B115BF"/>
    <w:rsid w:val="00B15EAE"/>
    <w:rsid w:val="00B20330"/>
    <w:rsid w:val="00B24B64"/>
    <w:rsid w:val="00B3021D"/>
    <w:rsid w:val="00B31CA9"/>
    <w:rsid w:val="00B32A7D"/>
    <w:rsid w:val="00B33C47"/>
    <w:rsid w:val="00B37751"/>
    <w:rsid w:val="00B37C6E"/>
    <w:rsid w:val="00B41D29"/>
    <w:rsid w:val="00B479D3"/>
    <w:rsid w:val="00B51261"/>
    <w:rsid w:val="00B56127"/>
    <w:rsid w:val="00B6045B"/>
    <w:rsid w:val="00B604C4"/>
    <w:rsid w:val="00B60C48"/>
    <w:rsid w:val="00B619BE"/>
    <w:rsid w:val="00B62177"/>
    <w:rsid w:val="00B6346C"/>
    <w:rsid w:val="00B66B1C"/>
    <w:rsid w:val="00B66C1F"/>
    <w:rsid w:val="00B66C78"/>
    <w:rsid w:val="00B66F95"/>
    <w:rsid w:val="00B7052E"/>
    <w:rsid w:val="00B731CD"/>
    <w:rsid w:val="00B74E39"/>
    <w:rsid w:val="00B82D70"/>
    <w:rsid w:val="00B8600B"/>
    <w:rsid w:val="00B93159"/>
    <w:rsid w:val="00B96B3D"/>
    <w:rsid w:val="00BA01AF"/>
    <w:rsid w:val="00BA01CC"/>
    <w:rsid w:val="00BA1F01"/>
    <w:rsid w:val="00BA54A8"/>
    <w:rsid w:val="00BB05F5"/>
    <w:rsid w:val="00BB2CC5"/>
    <w:rsid w:val="00BB497F"/>
    <w:rsid w:val="00BB528A"/>
    <w:rsid w:val="00BB6104"/>
    <w:rsid w:val="00BB7449"/>
    <w:rsid w:val="00BB75D5"/>
    <w:rsid w:val="00BB7C95"/>
    <w:rsid w:val="00BC11AD"/>
    <w:rsid w:val="00BD0883"/>
    <w:rsid w:val="00BD4305"/>
    <w:rsid w:val="00BD45C9"/>
    <w:rsid w:val="00BD58BD"/>
    <w:rsid w:val="00BD719C"/>
    <w:rsid w:val="00BE16A9"/>
    <w:rsid w:val="00BE659D"/>
    <w:rsid w:val="00BE6A78"/>
    <w:rsid w:val="00BF1663"/>
    <w:rsid w:val="00BF33B3"/>
    <w:rsid w:val="00BF43C0"/>
    <w:rsid w:val="00BF4CE9"/>
    <w:rsid w:val="00BF5519"/>
    <w:rsid w:val="00BF5ED2"/>
    <w:rsid w:val="00BF7DDC"/>
    <w:rsid w:val="00C026D5"/>
    <w:rsid w:val="00C07834"/>
    <w:rsid w:val="00C1164F"/>
    <w:rsid w:val="00C16116"/>
    <w:rsid w:val="00C21B2A"/>
    <w:rsid w:val="00C22243"/>
    <w:rsid w:val="00C2277B"/>
    <w:rsid w:val="00C24FFA"/>
    <w:rsid w:val="00C30FD3"/>
    <w:rsid w:val="00C33547"/>
    <w:rsid w:val="00C37846"/>
    <w:rsid w:val="00C41F56"/>
    <w:rsid w:val="00C422BB"/>
    <w:rsid w:val="00C43178"/>
    <w:rsid w:val="00C50FE8"/>
    <w:rsid w:val="00C51EAA"/>
    <w:rsid w:val="00C6073F"/>
    <w:rsid w:val="00C64750"/>
    <w:rsid w:val="00C64B15"/>
    <w:rsid w:val="00C65338"/>
    <w:rsid w:val="00C675CB"/>
    <w:rsid w:val="00C70B17"/>
    <w:rsid w:val="00C71A51"/>
    <w:rsid w:val="00C73CA9"/>
    <w:rsid w:val="00C761ED"/>
    <w:rsid w:val="00C823AC"/>
    <w:rsid w:val="00C85AF0"/>
    <w:rsid w:val="00C8623E"/>
    <w:rsid w:val="00C8657B"/>
    <w:rsid w:val="00C87CE3"/>
    <w:rsid w:val="00C90C00"/>
    <w:rsid w:val="00CA24AC"/>
    <w:rsid w:val="00CA6AC0"/>
    <w:rsid w:val="00CA6DC8"/>
    <w:rsid w:val="00CC18C2"/>
    <w:rsid w:val="00CC3A53"/>
    <w:rsid w:val="00CC3F08"/>
    <w:rsid w:val="00CD3621"/>
    <w:rsid w:val="00CD6446"/>
    <w:rsid w:val="00CD68B1"/>
    <w:rsid w:val="00CD6A1F"/>
    <w:rsid w:val="00CE1180"/>
    <w:rsid w:val="00CE3F42"/>
    <w:rsid w:val="00CE4508"/>
    <w:rsid w:val="00CF0826"/>
    <w:rsid w:val="00CF44B5"/>
    <w:rsid w:val="00CF6A38"/>
    <w:rsid w:val="00D00319"/>
    <w:rsid w:val="00D0658D"/>
    <w:rsid w:val="00D06796"/>
    <w:rsid w:val="00D07305"/>
    <w:rsid w:val="00D102D9"/>
    <w:rsid w:val="00D134F6"/>
    <w:rsid w:val="00D1441A"/>
    <w:rsid w:val="00D20355"/>
    <w:rsid w:val="00D218EA"/>
    <w:rsid w:val="00D23C23"/>
    <w:rsid w:val="00D2777C"/>
    <w:rsid w:val="00D32768"/>
    <w:rsid w:val="00D34F87"/>
    <w:rsid w:val="00D4627A"/>
    <w:rsid w:val="00D564B2"/>
    <w:rsid w:val="00D63F65"/>
    <w:rsid w:val="00D70A67"/>
    <w:rsid w:val="00D72F3F"/>
    <w:rsid w:val="00D7765D"/>
    <w:rsid w:val="00D82B08"/>
    <w:rsid w:val="00D83A58"/>
    <w:rsid w:val="00D86683"/>
    <w:rsid w:val="00D875E7"/>
    <w:rsid w:val="00D9102F"/>
    <w:rsid w:val="00D92602"/>
    <w:rsid w:val="00D937D9"/>
    <w:rsid w:val="00DA677F"/>
    <w:rsid w:val="00DB16CC"/>
    <w:rsid w:val="00DB1A44"/>
    <w:rsid w:val="00DB1F5D"/>
    <w:rsid w:val="00DB4C7F"/>
    <w:rsid w:val="00DB4E5B"/>
    <w:rsid w:val="00DB6428"/>
    <w:rsid w:val="00DC05C2"/>
    <w:rsid w:val="00DC2952"/>
    <w:rsid w:val="00DD23C5"/>
    <w:rsid w:val="00DD362E"/>
    <w:rsid w:val="00DD7C6C"/>
    <w:rsid w:val="00DE35D7"/>
    <w:rsid w:val="00DE3C5E"/>
    <w:rsid w:val="00DF0E9E"/>
    <w:rsid w:val="00DF6387"/>
    <w:rsid w:val="00E015FC"/>
    <w:rsid w:val="00E0376F"/>
    <w:rsid w:val="00E118AD"/>
    <w:rsid w:val="00E1281B"/>
    <w:rsid w:val="00E17927"/>
    <w:rsid w:val="00E17C60"/>
    <w:rsid w:val="00E24FF9"/>
    <w:rsid w:val="00E4128D"/>
    <w:rsid w:val="00E41F24"/>
    <w:rsid w:val="00E6642D"/>
    <w:rsid w:val="00E80705"/>
    <w:rsid w:val="00E83282"/>
    <w:rsid w:val="00E841ED"/>
    <w:rsid w:val="00E8764E"/>
    <w:rsid w:val="00E91E0F"/>
    <w:rsid w:val="00E947F4"/>
    <w:rsid w:val="00E97CBF"/>
    <w:rsid w:val="00EA2C80"/>
    <w:rsid w:val="00EA3DB2"/>
    <w:rsid w:val="00EA5643"/>
    <w:rsid w:val="00EA7776"/>
    <w:rsid w:val="00EB0C53"/>
    <w:rsid w:val="00EC2175"/>
    <w:rsid w:val="00EC21CE"/>
    <w:rsid w:val="00EC647F"/>
    <w:rsid w:val="00EC7B60"/>
    <w:rsid w:val="00ED0AE8"/>
    <w:rsid w:val="00ED1E6D"/>
    <w:rsid w:val="00EE2D2E"/>
    <w:rsid w:val="00EE64B7"/>
    <w:rsid w:val="00EE7544"/>
    <w:rsid w:val="00EF0D43"/>
    <w:rsid w:val="00EF0E6A"/>
    <w:rsid w:val="00EF396D"/>
    <w:rsid w:val="00EF3CCD"/>
    <w:rsid w:val="00EF4C37"/>
    <w:rsid w:val="00EF4F99"/>
    <w:rsid w:val="00EF7106"/>
    <w:rsid w:val="00F008D2"/>
    <w:rsid w:val="00F05FE7"/>
    <w:rsid w:val="00F06B65"/>
    <w:rsid w:val="00F06FE9"/>
    <w:rsid w:val="00F10338"/>
    <w:rsid w:val="00F134D9"/>
    <w:rsid w:val="00F14796"/>
    <w:rsid w:val="00F15163"/>
    <w:rsid w:val="00F15DD8"/>
    <w:rsid w:val="00F21A7E"/>
    <w:rsid w:val="00F22F35"/>
    <w:rsid w:val="00F23643"/>
    <w:rsid w:val="00F34B7B"/>
    <w:rsid w:val="00F45231"/>
    <w:rsid w:val="00F51052"/>
    <w:rsid w:val="00F527FB"/>
    <w:rsid w:val="00F52D25"/>
    <w:rsid w:val="00F5417D"/>
    <w:rsid w:val="00F55D12"/>
    <w:rsid w:val="00F56885"/>
    <w:rsid w:val="00F60550"/>
    <w:rsid w:val="00F6120A"/>
    <w:rsid w:val="00F6158A"/>
    <w:rsid w:val="00F648EF"/>
    <w:rsid w:val="00F704DB"/>
    <w:rsid w:val="00F7408D"/>
    <w:rsid w:val="00F74F8E"/>
    <w:rsid w:val="00F757D9"/>
    <w:rsid w:val="00F81099"/>
    <w:rsid w:val="00F81815"/>
    <w:rsid w:val="00F82F45"/>
    <w:rsid w:val="00F87370"/>
    <w:rsid w:val="00F912E3"/>
    <w:rsid w:val="00F93ADF"/>
    <w:rsid w:val="00F97A23"/>
    <w:rsid w:val="00FA063D"/>
    <w:rsid w:val="00FA4851"/>
    <w:rsid w:val="00FB1316"/>
    <w:rsid w:val="00FB7A5C"/>
    <w:rsid w:val="00FC3A40"/>
    <w:rsid w:val="00FC7DBF"/>
    <w:rsid w:val="00FD32BA"/>
    <w:rsid w:val="00FD489D"/>
    <w:rsid w:val="00FD50A1"/>
    <w:rsid w:val="00FD7375"/>
    <w:rsid w:val="00FE0FD9"/>
    <w:rsid w:val="00FE1872"/>
    <w:rsid w:val="00FE2FFF"/>
    <w:rsid w:val="00FE5D5E"/>
    <w:rsid w:val="00FE74B0"/>
    <w:rsid w:val="00FE78D3"/>
    <w:rsid w:val="00FF5277"/>
    <w:rsid w:val="00FF57C0"/>
    <w:rsid w:val="00FF5B2E"/>
    <w:rsid w:val="00FF5F5C"/>
    <w:rsid w:val="00FF6DC1"/>
    <w:rsid w:val="00FF7006"/>
    <w:rsid w:val="00FF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docId w15:val="{BD3EAA8F-863B-49C8-8A44-FCBD47B9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A063D"/>
    <w:rPr>
      <w:rFonts w:ascii="Consolas" w:hAnsi="Consolas"/>
      <w:sz w:val="21"/>
      <w:szCs w:val="21"/>
    </w:rPr>
  </w:style>
  <w:style w:type="character" w:customStyle="1" w:styleId="PlainTextChar">
    <w:name w:val="Plain Text Char"/>
    <w:basedOn w:val="DefaultParagraphFont"/>
    <w:link w:val="PlainText"/>
    <w:uiPriority w:val="99"/>
    <w:semiHidden/>
    <w:rsid w:val="00FA063D"/>
    <w:rPr>
      <w:rFonts w:ascii="Consolas"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22251643">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13092067">
      <w:bodyDiv w:val="1"/>
      <w:marLeft w:val="0"/>
      <w:marRight w:val="0"/>
      <w:marTop w:val="0"/>
      <w:marBottom w:val="0"/>
      <w:divBdr>
        <w:top w:val="none" w:sz="0" w:space="0" w:color="auto"/>
        <w:left w:val="none" w:sz="0" w:space="0" w:color="auto"/>
        <w:bottom w:val="none" w:sz="0" w:space="0" w:color="auto"/>
        <w:right w:val="none" w:sz="0" w:space="0" w:color="auto"/>
      </w:divBdr>
    </w:div>
    <w:div w:id="455223782">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564800471">
      <w:bodyDiv w:val="1"/>
      <w:marLeft w:val="0"/>
      <w:marRight w:val="0"/>
      <w:marTop w:val="0"/>
      <w:marBottom w:val="0"/>
      <w:divBdr>
        <w:top w:val="none" w:sz="0" w:space="0" w:color="auto"/>
        <w:left w:val="none" w:sz="0" w:space="0" w:color="auto"/>
        <w:bottom w:val="none" w:sz="0" w:space="0" w:color="auto"/>
        <w:right w:val="none" w:sz="0" w:space="0" w:color="auto"/>
      </w:divBdr>
    </w:div>
    <w:div w:id="589432637">
      <w:bodyDiv w:val="1"/>
      <w:marLeft w:val="0"/>
      <w:marRight w:val="0"/>
      <w:marTop w:val="0"/>
      <w:marBottom w:val="0"/>
      <w:divBdr>
        <w:top w:val="none" w:sz="0" w:space="0" w:color="auto"/>
        <w:left w:val="none" w:sz="0" w:space="0" w:color="auto"/>
        <w:bottom w:val="none" w:sz="0" w:space="0" w:color="auto"/>
        <w:right w:val="none" w:sz="0" w:space="0" w:color="auto"/>
      </w:divBdr>
    </w:div>
    <w:div w:id="589503696">
      <w:bodyDiv w:val="1"/>
      <w:marLeft w:val="0"/>
      <w:marRight w:val="0"/>
      <w:marTop w:val="0"/>
      <w:marBottom w:val="0"/>
      <w:divBdr>
        <w:top w:val="none" w:sz="0" w:space="0" w:color="auto"/>
        <w:left w:val="none" w:sz="0" w:space="0" w:color="auto"/>
        <w:bottom w:val="none" w:sz="0" w:space="0" w:color="auto"/>
        <w:right w:val="none" w:sz="0" w:space="0" w:color="auto"/>
      </w:divBdr>
    </w:div>
    <w:div w:id="624701499">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785926130">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997198271">
      <w:bodyDiv w:val="1"/>
      <w:marLeft w:val="0"/>
      <w:marRight w:val="0"/>
      <w:marTop w:val="0"/>
      <w:marBottom w:val="0"/>
      <w:divBdr>
        <w:top w:val="none" w:sz="0" w:space="0" w:color="auto"/>
        <w:left w:val="none" w:sz="0" w:space="0" w:color="auto"/>
        <w:bottom w:val="none" w:sz="0" w:space="0" w:color="auto"/>
        <w:right w:val="none" w:sz="0" w:space="0" w:color="auto"/>
      </w:divBdr>
    </w:div>
    <w:div w:id="1005329457">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1676529">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27718217">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04070711">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11309177">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39606392">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3850575">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49599209">
      <w:bodyDiv w:val="1"/>
      <w:marLeft w:val="0"/>
      <w:marRight w:val="0"/>
      <w:marTop w:val="0"/>
      <w:marBottom w:val="0"/>
      <w:divBdr>
        <w:top w:val="none" w:sz="0" w:space="0" w:color="auto"/>
        <w:left w:val="none" w:sz="0" w:space="0" w:color="auto"/>
        <w:bottom w:val="none" w:sz="0" w:space="0" w:color="auto"/>
        <w:right w:val="none" w:sz="0" w:space="0" w:color="auto"/>
      </w:divBdr>
    </w:div>
    <w:div w:id="2050105947">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 w:id="2144082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4529</Words>
  <Characters>25818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30287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dc:description/>
  <cp:lastModifiedBy>Ellen Tims, Clerk Barkham PC</cp:lastModifiedBy>
  <cp:revision>2</cp:revision>
  <cp:lastPrinted>2023-10-17T07:48:00Z</cp:lastPrinted>
  <dcterms:created xsi:type="dcterms:W3CDTF">2024-01-08T11:08:00Z</dcterms:created>
  <dcterms:modified xsi:type="dcterms:W3CDTF">2024-01-08T11:08:00Z</dcterms:modified>
</cp:coreProperties>
</file>